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276"/>
        <w:gridCol w:w="425"/>
        <w:gridCol w:w="1235"/>
      </w:tblGrid>
      <w:tr w:rsidR="00D1300B">
        <w:trPr>
          <w:cantSplit/>
        </w:trPr>
        <w:tc>
          <w:tcPr>
            <w:tcW w:w="8856" w:type="dxa"/>
            <w:gridSpan w:val="6"/>
          </w:tcPr>
          <w:p w:rsidR="00D1300B" w:rsidRDefault="00D1300B">
            <w:pPr>
              <w:rPr>
                <w:rFonts w:ascii="Arial" w:hAnsi="Arial"/>
                <w:lang w:val="en-GB"/>
              </w:rPr>
            </w:pPr>
          </w:p>
          <w:p w:rsidR="00D1300B" w:rsidRDefault="00D1300B" w:rsidP="0083317A">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83317A">
            <w:pPr>
              <w:jc w:val="center"/>
              <w:rPr>
                <w:rFonts w:ascii="Arial" w:hAnsi="Arial"/>
                <w:b/>
                <w:sz w:val="28"/>
                <w:lang w:val="en-GB"/>
              </w:rPr>
            </w:pPr>
          </w:p>
          <w:p w:rsidR="00D1300B" w:rsidRDefault="00D1300B" w:rsidP="0083317A">
            <w:pPr>
              <w:tabs>
                <w:tab w:val="center" w:pos="4560"/>
              </w:tabs>
              <w:jc w:val="center"/>
              <w:rPr>
                <w:rFonts w:ascii="Arial" w:hAnsi="Arial"/>
                <w:b/>
                <w:sz w:val="28"/>
                <w:lang w:val="en-GB"/>
              </w:rPr>
            </w:pPr>
            <w:r>
              <w:rPr>
                <w:rFonts w:ascii="Arial" w:hAnsi="Arial"/>
                <w:b/>
                <w:sz w:val="28"/>
                <w:lang w:val="en-GB"/>
              </w:rPr>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rsidP="0083317A">
            <w:pPr>
              <w:tabs>
                <w:tab w:val="center" w:pos="4560"/>
              </w:tabs>
              <w:jc w:val="center"/>
              <w:rPr>
                <w:rFonts w:ascii="Arial" w:hAnsi="Arial"/>
                <w:lang w:val="en-GB"/>
              </w:rPr>
            </w:pPr>
          </w:p>
          <w:p w:rsidR="0083317A" w:rsidRDefault="0083317A" w:rsidP="0083317A">
            <w:pPr>
              <w:tabs>
                <w:tab w:val="center" w:pos="4560"/>
              </w:tabs>
              <w:jc w:val="center"/>
              <w:rPr>
                <w:rFonts w:ascii="Arial" w:hAnsi="Arial"/>
                <w:lang w:val="en-GB"/>
              </w:rPr>
            </w:pPr>
          </w:p>
          <w:p w:rsidR="00DD181F" w:rsidRDefault="0083317A" w:rsidP="00DD181F">
            <w:pPr>
              <w:jc w:val="center"/>
              <w:rPr>
                <w:rFonts w:ascii="Arial" w:hAnsi="Arial"/>
                <w:lang w:val="en-GB"/>
              </w:rPr>
            </w:pPr>
            <w:r>
              <w:rPr>
                <w:rFonts w:ascii="Arial" w:hAnsi="Arial"/>
                <w:noProof/>
                <w:lang w:val="en-CA" w:eastAsia="en-CA"/>
              </w:rPr>
              <w:drawing>
                <wp:inline distT="0" distB="0" distL="0" distR="0" wp14:anchorId="1E06FCEB" wp14:editId="0D218250">
                  <wp:extent cx="2395140" cy="9715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9305" cy="973240"/>
                          </a:xfrm>
                          <a:prstGeom prst="rect">
                            <a:avLst/>
                          </a:prstGeom>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96AC6">
            <w:pPr>
              <w:rPr>
                <w:rFonts w:ascii="Arial" w:hAnsi="Arial"/>
              </w:rPr>
            </w:pPr>
            <w:r>
              <w:rPr>
                <w:rFonts w:ascii="Arial" w:hAnsi="Arial"/>
              </w:rPr>
              <w:t>Applied</w:t>
            </w:r>
            <w:r w:rsidR="009B2CD2">
              <w:rPr>
                <w:rFonts w:ascii="Arial" w:hAnsi="Arial"/>
              </w:rPr>
              <w:t xml:space="preserve"> CAD</w:t>
            </w:r>
            <w:r>
              <w:rPr>
                <w:rFonts w:ascii="Arial" w:hAnsi="Arial"/>
              </w:rPr>
              <w:t xml:space="preserve"> II</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DF1A37">
            <w:pPr>
              <w:rPr>
                <w:rFonts w:ascii="Arial" w:hAnsi="Arial"/>
              </w:rPr>
            </w:pPr>
            <w:r>
              <w:rPr>
                <w:rFonts w:ascii="Arial" w:hAnsi="Arial"/>
              </w:rPr>
              <w:t>CAD 222</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Civil</w:t>
            </w:r>
            <w:r w:rsidR="003A2715">
              <w:rPr>
                <w:rFonts w:ascii="Arial" w:hAnsi="Arial"/>
              </w:rPr>
              <w:t xml:space="preserve"> </w:t>
            </w:r>
            <w:r w:rsidR="0083317A">
              <w:rPr>
                <w:rFonts w:ascii="Arial" w:hAnsi="Arial"/>
              </w:rPr>
              <w:t>Engineering</w:t>
            </w:r>
            <w:r w:rsidR="00AC2734">
              <w:rPr>
                <w:rFonts w:ascii="Arial" w:hAnsi="Arial"/>
              </w:rPr>
              <w:t xml:space="preserve"> </w:t>
            </w:r>
            <w:r w:rsidR="003A2715">
              <w:rPr>
                <w:rFonts w:ascii="Arial" w:hAnsi="Arial"/>
              </w:rPr>
              <w:t>Technician</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 xml:space="preserve">B. Sparrow </w:t>
            </w:r>
          </w:p>
        </w:tc>
      </w:tr>
      <w:tr w:rsidR="00D1300B" w:rsidTr="0083317A">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3317A">
            <w:pPr>
              <w:rPr>
                <w:rFonts w:ascii="Arial" w:hAnsi="Arial"/>
              </w:rPr>
            </w:pPr>
            <w:r>
              <w:rPr>
                <w:rFonts w:ascii="Arial" w:hAnsi="Arial"/>
              </w:rPr>
              <w:t>September 2012</w:t>
            </w:r>
          </w:p>
        </w:tc>
        <w:tc>
          <w:tcPr>
            <w:tcW w:w="3218" w:type="dxa"/>
            <w:gridSpan w:val="2"/>
          </w:tcPr>
          <w:p w:rsidR="00D1300B" w:rsidRDefault="00D1300B">
            <w:pPr>
              <w:rPr>
                <w:rFonts w:ascii="Arial" w:hAnsi="Arial"/>
              </w:rPr>
            </w:pPr>
            <w:r>
              <w:rPr>
                <w:rFonts w:ascii="Arial" w:hAnsi="Arial"/>
                <w:b/>
                <w:lang w:val="en-GB"/>
              </w:rPr>
              <w:t>PREVIOUS OUTLINE DATED:</w:t>
            </w:r>
          </w:p>
        </w:tc>
        <w:tc>
          <w:tcPr>
            <w:tcW w:w="1660" w:type="dxa"/>
            <w:gridSpan w:val="2"/>
          </w:tcPr>
          <w:p w:rsidR="0083317A" w:rsidRDefault="0083317A">
            <w:pPr>
              <w:rPr>
                <w:rFonts w:ascii="Arial" w:hAnsi="Arial"/>
              </w:rPr>
            </w:pPr>
            <w:r>
              <w:rPr>
                <w:rFonts w:ascii="Arial" w:hAnsi="Arial"/>
              </w:rPr>
              <w:t>September</w:t>
            </w:r>
          </w:p>
          <w:p w:rsidR="00D1300B" w:rsidRDefault="0083317A">
            <w:pPr>
              <w:rPr>
                <w:rFonts w:ascii="Arial" w:hAnsi="Arial"/>
              </w:rPr>
            </w:pPr>
            <w:r>
              <w:rPr>
                <w:rFonts w:ascii="Arial" w:hAnsi="Arial"/>
              </w:rPr>
              <w:t>20</w:t>
            </w:r>
            <w:r w:rsidR="005D08A8">
              <w:rPr>
                <w:rFonts w:ascii="Arial" w:hAnsi="Arial"/>
              </w:rPr>
              <w:t>11</w:t>
            </w:r>
          </w:p>
        </w:tc>
      </w:tr>
      <w:tr w:rsidR="00D1300B" w:rsidTr="0083317A">
        <w:trPr>
          <w:cantSplit/>
        </w:trPr>
        <w:tc>
          <w:tcPr>
            <w:tcW w:w="2518" w:type="dxa"/>
          </w:tcPr>
          <w:p w:rsidR="00D1300B" w:rsidRDefault="00D1300B">
            <w:pPr>
              <w:rPr>
                <w:rFonts w:ascii="Arial" w:hAnsi="Arial"/>
              </w:rPr>
            </w:pPr>
            <w:r>
              <w:rPr>
                <w:rFonts w:ascii="Arial" w:hAnsi="Arial"/>
                <w:b/>
                <w:lang w:val="en-GB"/>
              </w:rPr>
              <w:t>APPROVED:</w:t>
            </w:r>
          </w:p>
        </w:tc>
        <w:tc>
          <w:tcPr>
            <w:tcW w:w="4678" w:type="dxa"/>
            <w:gridSpan w:val="3"/>
          </w:tcPr>
          <w:p w:rsidR="00D1300B" w:rsidRDefault="00D1300B">
            <w:pPr>
              <w:jc w:val="center"/>
              <w:rPr>
                <w:rFonts w:ascii="Arial" w:hAnsi="Arial" w:cs="Arial"/>
                <w:szCs w:val="24"/>
              </w:rPr>
            </w:pPr>
          </w:p>
          <w:p w:rsidR="0083317A" w:rsidRDefault="0083317A">
            <w:pPr>
              <w:jc w:val="center"/>
              <w:rPr>
                <w:rFonts w:ascii="Arial" w:hAnsi="Arial" w:cs="Arial"/>
                <w:szCs w:val="24"/>
              </w:rPr>
            </w:pPr>
          </w:p>
          <w:p w:rsidR="0083317A" w:rsidRPr="0083317A" w:rsidRDefault="006D2C0D">
            <w:pPr>
              <w:jc w:val="center"/>
              <w:rPr>
                <w:rFonts w:ascii="Arial" w:hAnsi="Arial" w:cs="Arial"/>
                <w:szCs w:val="24"/>
              </w:rPr>
            </w:pPr>
            <w:r>
              <w:rPr>
                <w:rFonts w:ascii="Brush Script MT" w:hAnsi="Brush Script MT"/>
                <w:sz w:val="44"/>
                <w:szCs w:val="44"/>
              </w:rPr>
              <w:t>“Corey Meunier”</w:t>
            </w:r>
          </w:p>
        </w:tc>
        <w:tc>
          <w:tcPr>
            <w:tcW w:w="1660" w:type="dxa"/>
            <w:gridSpan w:val="2"/>
          </w:tcPr>
          <w:p w:rsidR="00D1300B" w:rsidRDefault="00D1300B">
            <w:pPr>
              <w:rPr>
                <w:rFonts w:ascii="Arial" w:hAnsi="Arial"/>
              </w:rPr>
            </w:pPr>
          </w:p>
          <w:p w:rsidR="0083317A" w:rsidRDefault="0083317A">
            <w:pPr>
              <w:rPr>
                <w:rFonts w:ascii="Arial" w:hAnsi="Arial"/>
              </w:rPr>
            </w:pPr>
          </w:p>
          <w:p w:rsidR="0083317A" w:rsidRDefault="0083317A">
            <w:pPr>
              <w:rPr>
                <w:rFonts w:ascii="Arial" w:hAnsi="Arial"/>
              </w:rPr>
            </w:pPr>
          </w:p>
        </w:tc>
      </w:tr>
      <w:tr w:rsidR="00D1300B" w:rsidTr="0083317A">
        <w:trPr>
          <w:cantSplit/>
        </w:trPr>
        <w:tc>
          <w:tcPr>
            <w:tcW w:w="2518" w:type="dxa"/>
          </w:tcPr>
          <w:p w:rsidR="00D1300B" w:rsidRDefault="00D1300B">
            <w:pPr>
              <w:rPr>
                <w:rFonts w:ascii="Arial" w:hAnsi="Arial"/>
              </w:rPr>
            </w:pPr>
          </w:p>
        </w:tc>
        <w:tc>
          <w:tcPr>
            <w:tcW w:w="4678" w:type="dxa"/>
            <w:gridSpan w:val="3"/>
          </w:tcPr>
          <w:p w:rsidR="00D1300B" w:rsidRDefault="00510E0B">
            <w:pPr>
              <w:pStyle w:val="Heading2"/>
              <w:rPr>
                <w:rFonts w:ascii="Arial" w:hAnsi="Arial"/>
                <w:lang w:val="en-US"/>
              </w:rPr>
            </w:pPr>
            <w:r>
              <w:rPr>
                <w:rFonts w:ascii="Arial" w:hAnsi="Arial"/>
                <w:lang w:val="en-US"/>
              </w:rPr>
              <w:t>CHAIR</w:t>
            </w:r>
          </w:p>
        </w:tc>
        <w:tc>
          <w:tcPr>
            <w:tcW w:w="1660" w:type="dxa"/>
            <w:gridSpan w:val="2"/>
          </w:tcPr>
          <w:p w:rsidR="00D1300B" w:rsidRDefault="00510E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CAD 10</w:t>
            </w:r>
            <w:r w:rsidR="002730CA">
              <w:rPr>
                <w:rFonts w:ascii="Arial" w:hAnsi="Arial"/>
              </w:rPr>
              <w:t>0</w:t>
            </w:r>
            <w:r w:rsidR="005703CC">
              <w:rPr>
                <w:rFonts w:ascii="Arial" w:hAnsi="Arial"/>
              </w:rPr>
              <w:t xml:space="preserve"> or CAD</w:t>
            </w:r>
            <w:r w:rsidR="00D212A3">
              <w:rPr>
                <w:rFonts w:ascii="Arial" w:hAnsi="Arial"/>
              </w:rPr>
              <w:t xml:space="preserve"> </w:t>
            </w:r>
            <w:r w:rsidR="005703CC">
              <w:rPr>
                <w:rFonts w:ascii="Arial" w:hAnsi="Arial"/>
              </w:rPr>
              <w:t>120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D3DA7">
              <w:rPr>
                <w:rFonts w:ascii="Arial" w:hAnsi="Arial"/>
              </w:rPr>
              <w:t>201</w:t>
            </w:r>
            <w:r w:rsidR="005D08A8">
              <w:rPr>
                <w:rFonts w:ascii="Arial" w:hAnsi="Arial"/>
              </w:rPr>
              <w:t>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DB7292" w:rsidRDefault="00D1300B">
            <w:pPr>
              <w:pStyle w:val="Heading2"/>
              <w:tabs>
                <w:tab w:val="center" w:pos="4560"/>
              </w:tabs>
              <w:rPr>
                <w:rFonts w:ascii="Arial" w:hAnsi="Arial"/>
                <w:b w:val="0"/>
              </w:rPr>
            </w:pPr>
            <w:r w:rsidRPr="00DB7292">
              <w:rPr>
                <w:rFonts w:ascii="Arial" w:hAnsi="Arial"/>
                <w:b w:val="0"/>
              </w:rPr>
              <w:t xml:space="preserve">For additional information, please contact </w:t>
            </w:r>
            <w:r w:rsidR="003A2715" w:rsidRPr="00DB7292">
              <w:rPr>
                <w:rFonts w:ascii="Arial" w:hAnsi="Arial"/>
                <w:b w:val="0"/>
              </w:rPr>
              <w:t xml:space="preserve">C. </w:t>
            </w:r>
            <w:r w:rsidR="00F56FBA" w:rsidRPr="00DB7292">
              <w:rPr>
                <w:rFonts w:ascii="Arial" w:hAnsi="Arial"/>
                <w:b w:val="0"/>
              </w:rPr>
              <w:t>Meunier, Chair,</w:t>
            </w:r>
          </w:p>
        </w:tc>
      </w:tr>
      <w:tr w:rsidR="00D1300B">
        <w:trPr>
          <w:cantSplit/>
        </w:trPr>
        <w:tc>
          <w:tcPr>
            <w:tcW w:w="8856" w:type="dxa"/>
            <w:gridSpan w:val="6"/>
          </w:tcPr>
          <w:p w:rsidR="00D1300B" w:rsidRPr="00DB7292" w:rsidRDefault="00F56FBA">
            <w:pPr>
              <w:tabs>
                <w:tab w:val="center" w:pos="4560"/>
              </w:tabs>
              <w:jc w:val="center"/>
              <w:rPr>
                <w:rFonts w:ascii="Arial" w:hAnsi="Arial"/>
                <w:lang w:val="en-GB"/>
              </w:rPr>
            </w:pPr>
            <w:r w:rsidRPr="00DB7292">
              <w:rPr>
                <w:rFonts w:ascii="Arial" w:hAnsi="Arial"/>
                <w:lang w:val="en-GB"/>
              </w:rPr>
              <w:t>Technology and Skilled Trades</w:t>
            </w:r>
          </w:p>
        </w:tc>
      </w:tr>
      <w:tr w:rsidR="00D1300B" w:rsidTr="00977DD5">
        <w:trPr>
          <w:cantSplit/>
          <w:trHeight w:val="216"/>
        </w:trPr>
        <w:tc>
          <w:tcPr>
            <w:tcW w:w="8856" w:type="dxa"/>
            <w:gridSpan w:val="6"/>
          </w:tcPr>
          <w:p w:rsidR="00D1300B" w:rsidRDefault="00D1300B">
            <w:pPr>
              <w:tabs>
                <w:tab w:val="center" w:pos="4560"/>
              </w:tabs>
              <w:jc w:val="center"/>
              <w:rPr>
                <w:rFonts w:ascii="Arial" w:hAnsi="Arial"/>
                <w:lang w:val="en-GB"/>
              </w:rPr>
            </w:pPr>
            <w:r w:rsidRPr="00DB7292">
              <w:rPr>
                <w:rFonts w:ascii="Arial" w:hAnsi="Arial"/>
                <w:lang w:val="en-GB"/>
              </w:rPr>
              <w:t>(705) 759-2554, Ext.</w:t>
            </w:r>
            <w:r w:rsidR="003A2715" w:rsidRPr="00DB7292">
              <w:rPr>
                <w:rFonts w:ascii="Arial" w:hAnsi="Arial"/>
                <w:lang w:val="en-GB"/>
              </w:rPr>
              <w:t xml:space="preserve"> 26</w:t>
            </w:r>
            <w:r w:rsidR="00977DD5" w:rsidRPr="00DB7292">
              <w:rPr>
                <w:rFonts w:ascii="Arial" w:hAnsi="Arial"/>
                <w:lang w:val="en-GB"/>
              </w:rPr>
              <w:t>10</w:t>
            </w:r>
          </w:p>
          <w:p w:rsidR="00577AFA" w:rsidRPr="00DB7292" w:rsidRDefault="00577AFA">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577AFA" w:rsidRDefault="00577AFA">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9B2CD2">
        <w:trPr>
          <w:cantSplit/>
        </w:trPr>
        <w:tc>
          <w:tcPr>
            <w:tcW w:w="675" w:type="dxa"/>
          </w:tcPr>
          <w:p w:rsidR="009B2CD2" w:rsidRDefault="009B2CD2" w:rsidP="00D15DF5">
            <w:pPr>
              <w:pStyle w:val="EnvelopeReturn"/>
              <w:rPr>
                <w:b/>
              </w:rPr>
            </w:pPr>
            <w:r>
              <w:rPr>
                <w:b/>
              </w:rPr>
              <w:t>I.</w:t>
            </w:r>
          </w:p>
        </w:tc>
        <w:tc>
          <w:tcPr>
            <w:tcW w:w="8181" w:type="dxa"/>
          </w:tcPr>
          <w:p w:rsidR="009B2CD2" w:rsidRDefault="009B2CD2" w:rsidP="00D15DF5">
            <w:pPr>
              <w:pStyle w:val="EnvelopeReturn"/>
              <w:rPr>
                <w:b/>
              </w:rPr>
            </w:pPr>
            <w:r>
              <w:rPr>
                <w:b/>
              </w:rPr>
              <w:t>COURSE DESCRIPTION:</w:t>
            </w:r>
          </w:p>
          <w:p w:rsidR="00577AFA" w:rsidRDefault="00577AFA" w:rsidP="00D15DF5">
            <w:pPr>
              <w:pStyle w:val="EnvelopeReturn"/>
            </w:pPr>
          </w:p>
          <w:p w:rsidR="009B2CD2" w:rsidRDefault="009B2CD2" w:rsidP="00D15DF5">
            <w:pPr>
              <w:pStyle w:val="EnvelopeReturn"/>
            </w:pPr>
            <w:r>
              <w:t>This course is intended to expand on the basic skills develope</w:t>
            </w:r>
            <w:r w:rsidR="0012693A">
              <w:t>d from other introductory</w:t>
            </w:r>
            <w:r>
              <w:t xml:space="preserve"> CAD courses.  Students should have </w:t>
            </w:r>
            <w:r w:rsidR="0012693A">
              <w:t xml:space="preserve">as a </w:t>
            </w:r>
            <w:r>
              <w:t>prerequisite</w:t>
            </w:r>
            <w:r w:rsidR="0012693A">
              <w:t>,</w:t>
            </w:r>
            <w:r>
              <w:t xml:space="preserve"> </w:t>
            </w:r>
          </w:p>
          <w:p w:rsidR="00543EB4" w:rsidRDefault="005703CC" w:rsidP="005703CC">
            <w:pPr>
              <w:pStyle w:val="EnvelopeReturn"/>
            </w:pPr>
            <w:r>
              <w:t>CAD10</w:t>
            </w:r>
            <w:r w:rsidR="009B2CD2">
              <w:t xml:space="preserve">0 or </w:t>
            </w:r>
            <w:r>
              <w:t xml:space="preserve">CAD120 or </w:t>
            </w:r>
            <w:r w:rsidR="009B2CD2">
              <w:t xml:space="preserve">equal industrial experience.  The student will learn how use advanced </w:t>
            </w:r>
            <w:r w:rsidR="008F4BE9">
              <w:t>Auto</w:t>
            </w:r>
            <w:r w:rsidR="0012693A">
              <w:t>CAD</w:t>
            </w:r>
            <w:r w:rsidR="009B2CD2">
              <w:t xml:space="preserve"> features such as </w:t>
            </w:r>
            <w:r>
              <w:t xml:space="preserve">3D modeling (including </w:t>
            </w:r>
            <w:r w:rsidR="009B2CD2">
              <w:t>wire frames, surfaces and solids</w:t>
            </w:r>
            <w:r>
              <w:t>),</w:t>
            </w:r>
            <w:r w:rsidR="008F4BE9">
              <w:t xml:space="preserve"> rendering,</w:t>
            </w:r>
            <w:r w:rsidR="007E5A9F">
              <w:t xml:space="preserve"> dynamic blocks and interface </w:t>
            </w:r>
            <w:r>
              <w:t>customization</w:t>
            </w:r>
            <w:r w:rsidR="009B2CD2">
              <w:t>.</w:t>
            </w:r>
            <w:r>
              <w:t xml:space="preserve">  </w:t>
            </w:r>
          </w:p>
          <w:p w:rsidR="00543EB4" w:rsidRDefault="00543EB4" w:rsidP="005703CC">
            <w:pPr>
              <w:pStyle w:val="EnvelopeReturn"/>
            </w:pPr>
          </w:p>
          <w:p w:rsidR="009B2CD2" w:rsidRDefault="005703CC" w:rsidP="005703CC">
            <w:pPr>
              <w:pStyle w:val="EnvelopeReturn"/>
            </w:pPr>
            <w:r>
              <w:t>Students will also use BIM (Building Information Modeling) software</w:t>
            </w:r>
            <w:r w:rsidR="0012693A">
              <w:t xml:space="preserve"> to create a structural model.  The model will be used to </w:t>
            </w:r>
            <w:r w:rsidR="007E5A9F">
              <w:t xml:space="preserve">further </w:t>
            </w:r>
            <w:r w:rsidR="0012693A">
              <w:t>create structural details and related construction document components</w:t>
            </w:r>
            <w:r w:rsidR="008F4BE9">
              <w:t xml:space="preserve"> such as schedules and </w:t>
            </w:r>
            <w:r w:rsidR="007E5A9F">
              <w:t xml:space="preserve">material quantity </w:t>
            </w:r>
            <w:r w:rsidR="008F4BE9">
              <w:t>estimates.</w:t>
            </w:r>
          </w:p>
        </w:tc>
      </w:tr>
    </w:tbl>
    <w:p w:rsidR="009B2CD2" w:rsidRDefault="009B2CD2" w:rsidP="009B2CD2"/>
    <w:p w:rsidR="00577AFA" w:rsidRDefault="00577AFA" w:rsidP="009B2CD2"/>
    <w:tbl>
      <w:tblPr>
        <w:tblW w:w="0" w:type="auto"/>
        <w:tblLayout w:type="fixed"/>
        <w:tblLook w:val="0000" w:firstRow="0" w:lastRow="0" w:firstColumn="0" w:lastColumn="0" w:noHBand="0" w:noVBand="0"/>
      </w:tblPr>
      <w:tblGrid>
        <w:gridCol w:w="675"/>
        <w:gridCol w:w="567"/>
        <w:gridCol w:w="7614"/>
      </w:tblGrid>
      <w:tr w:rsidR="009B2CD2">
        <w:trPr>
          <w:cantSplit/>
        </w:trPr>
        <w:tc>
          <w:tcPr>
            <w:tcW w:w="675" w:type="dxa"/>
          </w:tcPr>
          <w:p w:rsidR="009B2CD2" w:rsidRDefault="009B2CD2" w:rsidP="00D15DF5">
            <w:pPr>
              <w:pStyle w:val="EnvelopeReturn"/>
              <w:rPr>
                <w:b/>
              </w:rPr>
            </w:pPr>
            <w:r>
              <w:rPr>
                <w:b/>
              </w:rPr>
              <w:t>II.</w:t>
            </w:r>
          </w:p>
        </w:tc>
        <w:tc>
          <w:tcPr>
            <w:tcW w:w="8181" w:type="dxa"/>
            <w:gridSpan w:val="2"/>
          </w:tcPr>
          <w:p w:rsidR="009B2CD2" w:rsidRDefault="008F4BE9" w:rsidP="00D15DF5">
            <w:pPr>
              <w:pStyle w:val="EnvelopeReturn"/>
              <w:rPr>
                <w:b/>
              </w:rPr>
            </w:pPr>
            <w:r>
              <w:rPr>
                <w:b/>
              </w:rPr>
              <w:t>LEARNING OUTCOMES:</w:t>
            </w:r>
          </w:p>
          <w:p w:rsidR="009B2CD2" w:rsidRDefault="009B2CD2" w:rsidP="00D15DF5">
            <w:pPr>
              <w:pStyle w:val="EnvelopeReturn"/>
            </w:pPr>
          </w:p>
        </w:tc>
      </w:tr>
      <w:tr w:rsidR="009B2CD2">
        <w:tc>
          <w:tcPr>
            <w:tcW w:w="675" w:type="dxa"/>
          </w:tcPr>
          <w:p w:rsidR="009B2CD2" w:rsidRDefault="00577AFA" w:rsidP="00D15DF5">
            <w:pPr>
              <w:pStyle w:val="EnvelopeReturn"/>
              <w:rPr>
                <w:rFonts w:ascii="Times New Roman" w:hAnsi="Times New Roman"/>
                <w:b/>
              </w:rPr>
            </w:pPr>
            <w:r>
              <w:t xml:space="preserve"> </w:t>
            </w:r>
          </w:p>
        </w:tc>
        <w:tc>
          <w:tcPr>
            <w:tcW w:w="567" w:type="dxa"/>
          </w:tcPr>
          <w:p w:rsidR="009B2CD2" w:rsidRDefault="00577AFA" w:rsidP="00D15DF5">
            <w:pPr>
              <w:pStyle w:val="EnvelopeReturn"/>
            </w:pPr>
            <w:r>
              <w:t>1.</w:t>
            </w:r>
          </w:p>
        </w:tc>
        <w:tc>
          <w:tcPr>
            <w:tcW w:w="7614" w:type="dxa"/>
          </w:tcPr>
          <w:p w:rsidR="008F4BE9" w:rsidRPr="008F4BE9" w:rsidRDefault="008F4BE9" w:rsidP="008F4BE9">
            <w:pPr>
              <w:pStyle w:val="EnvelopeReturn"/>
              <w:rPr>
                <w:rFonts w:cs="Arial"/>
              </w:rPr>
            </w:pPr>
            <w:r>
              <w:rPr>
                <w:rFonts w:cs="Arial"/>
              </w:rPr>
              <w:t>Prepare and interpret detailed dimensional drawings using computer assisted drafting software.</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rPr>
                <w:rFonts w:ascii="Times New Roman" w:hAnsi="Times New Roman"/>
              </w:rPr>
            </w:pPr>
          </w:p>
        </w:tc>
        <w:tc>
          <w:tcPr>
            <w:tcW w:w="7614" w:type="dxa"/>
          </w:tcPr>
          <w:p w:rsidR="001D665A" w:rsidRDefault="001D665A" w:rsidP="00617057">
            <w:pPr>
              <w:pStyle w:val="EnvelopeReturn"/>
            </w:pP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577AFA" w:rsidP="00D15DF5">
            <w:pPr>
              <w:pStyle w:val="EnvelopeReturn"/>
            </w:pPr>
            <w:r>
              <w:t>2.</w:t>
            </w:r>
          </w:p>
        </w:tc>
        <w:tc>
          <w:tcPr>
            <w:tcW w:w="7614" w:type="dxa"/>
          </w:tcPr>
          <w:p w:rsidR="00284480" w:rsidRPr="00284480" w:rsidRDefault="008F4BE9" w:rsidP="00284480">
            <w:pPr>
              <w:pStyle w:val="EnvelopeReturn"/>
            </w:pPr>
            <w:r>
              <w:t>Assist in preparing construction specifications, material and cost estimates.</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pPr>
          </w:p>
        </w:tc>
        <w:tc>
          <w:tcPr>
            <w:tcW w:w="7614" w:type="dxa"/>
          </w:tcPr>
          <w:p w:rsidR="00284480" w:rsidRDefault="00284480" w:rsidP="008F4BE9">
            <w:pPr>
              <w:pStyle w:val="EnvelopeReturn"/>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3.</w:t>
            </w:r>
          </w:p>
        </w:tc>
        <w:tc>
          <w:tcPr>
            <w:tcW w:w="7614" w:type="dxa"/>
          </w:tcPr>
          <w:p w:rsidR="0034570E" w:rsidRDefault="008F4BE9" w:rsidP="008F4BE9">
            <w:pPr>
              <w:pStyle w:val="EnvelopeReturn"/>
            </w:pPr>
            <w:r>
              <w:t>Assist in planning, scheduling and monitoring construction and civil engineering</w:t>
            </w:r>
            <w:r w:rsidR="007E5A9F">
              <w:t xml:space="preserve">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34570E" w:rsidRDefault="0034570E" w:rsidP="007E5A9F">
            <w:pPr>
              <w:pStyle w:val="EnvelopeReturn"/>
              <w:ind w:left="720"/>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4.</w:t>
            </w:r>
          </w:p>
        </w:tc>
        <w:tc>
          <w:tcPr>
            <w:tcW w:w="7614" w:type="dxa"/>
          </w:tcPr>
          <w:p w:rsidR="007E5A9F" w:rsidRDefault="007E5A9F" w:rsidP="007E5A9F">
            <w:pPr>
              <w:pStyle w:val="EnvelopeReturn"/>
            </w:pPr>
            <w:r>
              <w:t>Demonstrate relevant mathematical, computer and technical problem solving skills as it relates to civil engineering/construction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260052" w:rsidRDefault="00260052" w:rsidP="007E5A9F">
            <w:pPr>
              <w:pStyle w:val="EnvelopeReturn"/>
            </w:pPr>
          </w:p>
        </w:tc>
      </w:tr>
    </w:tbl>
    <w:p w:rsidR="009B2CD2" w:rsidRDefault="009B2CD2" w:rsidP="009B2CD2"/>
    <w:tbl>
      <w:tblPr>
        <w:tblW w:w="0" w:type="auto"/>
        <w:tblInd w:w="-72" w:type="dxa"/>
        <w:tblLayout w:type="fixed"/>
        <w:tblLook w:val="0000" w:firstRow="0" w:lastRow="0" w:firstColumn="0" w:lastColumn="0" w:noHBand="0" w:noVBand="0"/>
      </w:tblPr>
      <w:tblGrid>
        <w:gridCol w:w="747"/>
        <w:gridCol w:w="567"/>
        <w:gridCol w:w="7614"/>
      </w:tblGrid>
      <w:tr w:rsidR="009B2CD2">
        <w:trPr>
          <w:cantSplit/>
        </w:trPr>
        <w:tc>
          <w:tcPr>
            <w:tcW w:w="747" w:type="dxa"/>
          </w:tcPr>
          <w:p w:rsidR="009B2CD2" w:rsidRDefault="009B2CD2" w:rsidP="00D15DF5">
            <w:pPr>
              <w:pStyle w:val="EnvelopeReturn"/>
              <w:rPr>
                <w:b/>
              </w:rPr>
            </w:pPr>
            <w:r>
              <w:rPr>
                <w:b/>
              </w:rPr>
              <w:t>III.</w:t>
            </w:r>
          </w:p>
        </w:tc>
        <w:tc>
          <w:tcPr>
            <w:tcW w:w="8181" w:type="dxa"/>
            <w:gridSpan w:val="2"/>
          </w:tcPr>
          <w:p w:rsidR="009B2CD2" w:rsidRPr="00577AFA" w:rsidRDefault="007E5A9F" w:rsidP="00D15DF5">
            <w:pPr>
              <w:pStyle w:val="EnvelopeReturn"/>
              <w:rPr>
                <w:b/>
              </w:rPr>
            </w:pPr>
            <w:r>
              <w:rPr>
                <w:b/>
              </w:rPr>
              <w:t>REQUIRED RESOURCES/TEXTS/MATERIALS</w:t>
            </w:r>
            <w:r w:rsidR="009B2CD2">
              <w:rPr>
                <w:b/>
              </w:rPr>
              <w:t>:</w:t>
            </w:r>
          </w:p>
        </w:tc>
      </w:tr>
      <w:tr w:rsidR="009B2CD2">
        <w:tc>
          <w:tcPr>
            <w:tcW w:w="747" w:type="dxa"/>
          </w:tcPr>
          <w:p w:rsidR="009B2CD2" w:rsidRDefault="009B2CD2" w:rsidP="00D15DF5">
            <w:pPr>
              <w:pStyle w:val="EnvelopeReturn"/>
            </w:pPr>
          </w:p>
        </w:tc>
        <w:tc>
          <w:tcPr>
            <w:tcW w:w="567" w:type="dxa"/>
          </w:tcPr>
          <w:p w:rsidR="009B2CD2" w:rsidRDefault="009B2CD2" w:rsidP="00D15DF5">
            <w:pPr>
              <w:pStyle w:val="EnvelopeReturn"/>
            </w:pPr>
          </w:p>
        </w:tc>
        <w:tc>
          <w:tcPr>
            <w:tcW w:w="7614" w:type="dxa"/>
          </w:tcPr>
          <w:p w:rsidR="00543EB4" w:rsidRDefault="007E5A9F" w:rsidP="00D15DF5">
            <w:pPr>
              <w:pStyle w:val="EnvelopeReturn"/>
            </w:pPr>
            <w:r>
              <w:t xml:space="preserve">No textbook is required.  Students will be provided with access to online resources for AutoCAD as well as </w:t>
            </w:r>
            <w:r w:rsidR="00B874AC">
              <w:t xml:space="preserve">Revit Structure and </w:t>
            </w:r>
            <w:proofErr w:type="spellStart"/>
            <w:r w:rsidR="00B874AC">
              <w:t>Tekla</w:t>
            </w:r>
            <w:proofErr w:type="spellEnd"/>
            <w:r w:rsidR="00B874AC">
              <w:t xml:space="preserve"> Structures</w:t>
            </w:r>
            <w:r w:rsidR="00543EB4">
              <w:t>, in addition to resources provide</w:t>
            </w:r>
            <w:r w:rsidR="006312B8">
              <w:t>d</w:t>
            </w:r>
            <w:r w:rsidR="00543EB4">
              <w:t xml:space="preserve"> through LMS</w:t>
            </w:r>
            <w:r>
              <w:t xml:space="preserve">.  </w:t>
            </w:r>
          </w:p>
          <w:p w:rsidR="00543EB4" w:rsidRDefault="00543EB4" w:rsidP="00D15DF5">
            <w:pPr>
              <w:pStyle w:val="EnvelopeReturn"/>
            </w:pPr>
          </w:p>
          <w:p w:rsidR="009B2CD2" w:rsidRDefault="007E5A9F" w:rsidP="00D15DF5">
            <w:pPr>
              <w:pStyle w:val="EnvelopeReturn"/>
            </w:pPr>
            <w:r>
              <w:t xml:space="preserve">Each student should have a </w:t>
            </w:r>
            <w:r w:rsidR="00543EB4">
              <w:t>flash memory storage device (USB key) for backup purposes.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543EB4">
            <w:pPr>
              <w:rPr>
                <w:rFonts w:ascii="Arial" w:hAnsi="Arial"/>
                <w:b/>
              </w:rPr>
            </w:pPr>
            <w:r>
              <w:rPr>
                <w:rFonts w:ascii="Arial" w:hAnsi="Arial"/>
                <w:b/>
              </w:rPr>
              <w:lastRenderedPageBreak/>
              <w:t>I</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4C51" w:rsidRDefault="00C54C51">
            <w:pPr>
              <w:rPr>
                <w:rFonts w:ascii="Arial" w:hAnsi="Arial"/>
                <w:b/>
              </w:rPr>
            </w:pPr>
          </w:p>
          <w:p w:rsidR="00C54C51" w:rsidRDefault="00C54C51" w:rsidP="00C54C51">
            <w:pPr>
              <w:pStyle w:val="EnvelopeReturn"/>
            </w:pPr>
            <w:r>
              <w:t>You will be assigned a final grade on successful completion of laboratories assignments, and tests, weighted as follows:</w:t>
            </w:r>
          </w:p>
          <w:p w:rsidR="00C54C51" w:rsidRDefault="00C54C51" w:rsidP="00C54C51">
            <w:pPr>
              <w:pStyle w:val="EnvelopeReturn"/>
            </w:pPr>
          </w:p>
          <w:p w:rsidR="00C54C51" w:rsidRDefault="00C54C51" w:rsidP="00C54C51">
            <w:pPr>
              <w:pStyle w:val="EnvelopeReturn"/>
            </w:pPr>
            <w:r>
              <w:t>Laboratories/Assignments</w:t>
            </w:r>
            <w:r w:rsidR="00543EB4">
              <w:t xml:space="preserve"> (5-6)</w:t>
            </w:r>
            <w:r>
              <w:t xml:space="preserve">             50%</w:t>
            </w:r>
          </w:p>
          <w:p w:rsidR="00C54C51" w:rsidRDefault="00543EB4" w:rsidP="00C54C51">
            <w:pPr>
              <w:pStyle w:val="EnvelopeReturn"/>
              <w:rPr>
                <w:u w:val="single"/>
              </w:rPr>
            </w:pPr>
            <w:r>
              <w:t xml:space="preserve">Mid term test                    </w:t>
            </w:r>
            <w:r w:rsidR="00C54C51">
              <w:t xml:space="preserve">              </w:t>
            </w:r>
            <w:r>
              <w:t xml:space="preserve">        </w:t>
            </w:r>
            <w:r w:rsidRPr="00543EB4">
              <w:t>25</w:t>
            </w:r>
            <w:r w:rsidR="00C54C51" w:rsidRPr="00543EB4">
              <w:t>%</w:t>
            </w:r>
          </w:p>
          <w:p w:rsidR="00543EB4" w:rsidRDefault="00543EB4" w:rsidP="00C54C51">
            <w:pPr>
              <w:pStyle w:val="EnvelopeReturn"/>
            </w:pPr>
            <w:r>
              <w:rPr>
                <w:u w:val="single"/>
              </w:rPr>
              <w:t>Final Test                                               25%</w:t>
            </w:r>
          </w:p>
          <w:p w:rsidR="00C54C51" w:rsidRDefault="00C54C51" w:rsidP="00C54C51">
            <w:pPr>
              <w:pStyle w:val="EnvelopeReturn"/>
            </w:pPr>
            <w:r>
              <w:t xml:space="preserve">TOTAL                                          </w:t>
            </w:r>
            <w:r w:rsidR="00543EB4">
              <w:t xml:space="preserve">        </w:t>
            </w:r>
            <w:r>
              <w:t>100%</w:t>
            </w:r>
          </w:p>
          <w:p w:rsidR="00C54C51" w:rsidRDefault="00C54C51" w:rsidP="00C54C51">
            <w:pPr>
              <w:pStyle w:val="EnvelopeReturn"/>
            </w:pPr>
          </w:p>
          <w:p w:rsidR="00C54C51" w:rsidRDefault="00C54C51" w:rsidP="00C54C51">
            <w:pPr>
              <w:pStyle w:val="EnvelopeReturn"/>
            </w:pPr>
            <w:r>
              <w:t>Late submittals receive a maximum grade of 60%. However, laboratories or assignments handed in later than one week will receive a grade of 0.</w:t>
            </w:r>
          </w:p>
          <w:p w:rsidR="00C54C51" w:rsidRDefault="00C54C51" w:rsidP="00C54C51">
            <w:pPr>
              <w:pStyle w:val="EnvelopeReturn"/>
            </w:pPr>
          </w:p>
        </w:tc>
      </w:tr>
    </w:tbl>
    <w:p w:rsidR="00577AFA" w:rsidRDefault="00577AFA"/>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2730CA" w:rsidRDefault="002730CA">
      <w:pPr>
        <w:rPr>
          <w:rFonts w:ascii="Arial" w:hAnsi="Arial" w:cs="Arial"/>
        </w:rPr>
      </w:pPr>
    </w:p>
    <w:p w:rsidR="00D32998" w:rsidRDefault="00D32998">
      <w:pPr>
        <w:rPr>
          <w:rFonts w:ascii="Arial" w:hAnsi="Arial" w:cs="Arial"/>
        </w:rPr>
      </w:pPr>
    </w:p>
    <w:tbl>
      <w:tblPr>
        <w:tblW w:w="0" w:type="auto"/>
        <w:tblLayout w:type="fixed"/>
        <w:tblLook w:val="0000" w:firstRow="0" w:lastRow="0" w:firstColumn="0" w:lastColumn="0" w:noHBand="0" w:noVBand="0"/>
      </w:tblPr>
      <w:tblGrid>
        <w:gridCol w:w="675"/>
        <w:gridCol w:w="8181"/>
      </w:tblGrid>
      <w:tr w:rsidR="00492CD2" w:rsidTr="00224385">
        <w:trPr>
          <w:cantSplit/>
        </w:trPr>
        <w:tc>
          <w:tcPr>
            <w:tcW w:w="675" w:type="dxa"/>
          </w:tcPr>
          <w:p w:rsidR="00492CD2" w:rsidRDefault="005932F1" w:rsidP="00224385">
            <w:pPr>
              <w:rPr>
                <w:rFonts w:ascii="Arial" w:hAnsi="Arial"/>
                <w:b/>
              </w:rPr>
            </w:pPr>
            <w:r>
              <w:rPr>
                <w:rFonts w:ascii="Arial" w:hAnsi="Arial"/>
                <w:b/>
              </w:rPr>
              <w:lastRenderedPageBreak/>
              <w:t>V</w:t>
            </w:r>
            <w:r w:rsidR="00492CD2">
              <w:rPr>
                <w:rFonts w:ascii="Arial" w:hAnsi="Arial"/>
                <w:b/>
              </w:rPr>
              <w:t>.</w:t>
            </w:r>
          </w:p>
        </w:tc>
        <w:tc>
          <w:tcPr>
            <w:tcW w:w="8181" w:type="dxa"/>
          </w:tcPr>
          <w:p w:rsidR="00492CD2" w:rsidRDefault="00492CD2" w:rsidP="00224385">
            <w:pPr>
              <w:rPr>
                <w:rFonts w:ascii="Arial" w:hAnsi="Arial"/>
                <w:b/>
              </w:rPr>
            </w:pPr>
            <w:r>
              <w:rPr>
                <w:rFonts w:ascii="Arial" w:hAnsi="Arial"/>
                <w:b/>
              </w:rPr>
              <w:t>SPECIAL NOTES:</w:t>
            </w:r>
          </w:p>
          <w:p w:rsidR="00492CD2" w:rsidRDefault="00492CD2" w:rsidP="00224385">
            <w:pPr>
              <w:rPr>
                <w:rFonts w:ascii="Arial" w:hAnsi="Arial"/>
              </w:rPr>
            </w:pPr>
          </w:p>
        </w:tc>
      </w:tr>
      <w:tr w:rsidR="00492CD2" w:rsidRPr="005115EF" w:rsidTr="00224385">
        <w:trPr>
          <w:cantSplit/>
        </w:trPr>
        <w:tc>
          <w:tcPr>
            <w:tcW w:w="675" w:type="dxa"/>
          </w:tcPr>
          <w:p w:rsidR="00492CD2" w:rsidRPr="005115EF" w:rsidRDefault="00492CD2" w:rsidP="00224385">
            <w:pPr>
              <w:rPr>
                <w:rFonts w:ascii="Arial" w:hAnsi="Arial"/>
                <w:szCs w:val="24"/>
              </w:rPr>
            </w:pPr>
          </w:p>
        </w:tc>
        <w:tc>
          <w:tcPr>
            <w:tcW w:w="8181" w:type="dxa"/>
          </w:tcPr>
          <w:p w:rsidR="00492CD2" w:rsidRPr="005115EF" w:rsidRDefault="00492CD2" w:rsidP="00224385">
            <w:pPr>
              <w:rPr>
                <w:rFonts w:ascii="Arial" w:hAnsi="Arial" w:cs="Arial"/>
                <w:szCs w:val="24"/>
                <w:u w:val="single"/>
                <w:lang w:eastAsia="en-CA"/>
              </w:rPr>
            </w:pPr>
            <w:r w:rsidRPr="005115EF">
              <w:rPr>
                <w:rFonts w:ascii="Arial" w:hAnsi="Arial" w:cs="Arial"/>
                <w:szCs w:val="24"/>
                <w:u w:val="single"/>
                <w:lang w:eastAsia="en-CA"/>
              </w:rPr>
              <w:t>Electronic Devices in the Classroom:</w:t>
            </w:r>
          </w:p>
          <w:p w:rsidR="00492CD2" w:rsidRPr="005115EF" w:rsidRDefault="00492CD2" w:rsidP="00224385">
            <w:pPr>
              <w:rPr>
                <w:rFonts w:ascii="Arial" w:hAnsi="Arial" w:cs="Arial"/>
                <w:szCs w:val="24"/>
                <w:lang w:eastAsia="en-CA"/>
              </w:rPr>
            </w:pPr>
            <w:r w:rsidRPr="005115EF">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115EF">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5115EF">
              <w:rPr>
                <w:rFonts w:ascii="Arial" w:hAnsi="Arial" w:cs="Arial"/>
                <w:szCs w:val="24"/>
                <w:lang w:eastAsia="en-CA"/>
              </w:rPr>
              <w:t xml:space="preserve"> </w:t>
            </w:r>
          </w:p>
          <w:p w:rsidR="00492CD2" w:rsidRPr="005115EF" w:rsidRDefault="00492CD2" w:rsidP="00224385">
            <w:pPr>
              <w:rPr>
                <w:rFonts w:ascii="Arial" w:hAnsi="Arial"/>
                <w:szCs w:val="24"/>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492CD2" w:rsidRDefault="00492CD2" w:rsidP="00224385">
            <w:pPr>
              <w:rPr>
                <w:rFonts w:ascii="Arial" w:hAnsi="Arial" w:cs="Arial"/>
                <w:szCs w:val="24"/>
                <w:u w:val="single"/>
              </w:rPr>
            </w:pPr>
            <w:r>
              <w:rPr>
                <w:rFonts w:ascii="Arial" w:hAnsi="Arial" w:cs="Arial"/>
                <w:szCs w:val="24"/>
                <w:u w:val="single"/>
              </w:rPr>
              <w:t>Attendance:</w:t>
            </w:r>
          </w:p>
          <w:p w:rsidR="00DD181F" w:rsidRPr="00DD181F" w:rsidRDefault="00DD181F" w:rsidP="00DD181F">
            <w:pPr>
              <w:rPr>
                <w:rFonts w:ascii="Arial" w:hAnsi="Arial" w:cs="Arial"/>
                <w:bCs/>
                <w:szCs w:val="24"/>
                <w:lang w:eastAsia="en-CA"/>
              </w:rPr>
            </w:pPr>
            <w:r w:rsidRPr="00DD181F">
              <w:rPr>
                <w:rFonts w:ascii="Arial" w:hAnsi="Arial" w:cs="Arial"/>
                <w:bCs/>
                <w:szCs w:val="24"/>
                <w:lang w:eastAsia="en-CA"/>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w:t>
            </w:r>
            <w:r>
              <w:rPr>
                <w:rFonts w:ascii="Arial" w:hAnsi="Arial" w:cs="Arial"/>
                <w:bCs/>
                <w:szCs w:val="24"/>
                <w:lang w:eastAsia="en-CA"/>
              </w:rPr>
              <w:t>ation of the scheduled session.</w:t>
            </w:r>
            <w:r w:rsidRPr="005F5971">
              <w:rPr>
                <w:rFonts w:ascii="Arial" w:hAnsi="Arial" w:cs="Arial"/>
                <w:b/>
                <w:i/>
                <w:color w:val="00B050"/>
                <w:szCs w:val="24"/>
              </w:rPr>
              <w:t xml:space="preserve"> </w:t>
            </w:r>
            <w:r w:rsidRPr="00DD181F">
              <w:rPr>
                <w:rFonts w:ascii="Arial" w:hAnsi="Arial" w:cs="Arial"/>
                <w:bCs/>
                <w:szCs w:val="24"/>
                <w:lang w:eastAsia="en-CA"/>
              </w:rPr>
              <w:t>It is the departmental policy that once the classroom door has been closed, the learning proces</w:t>
            </w:r>
            <w:r>
              <w:rPr>
                <w:rFonts w:ascii="Arial" w:hAnsi="Arial" w:cs="Arial"/>
                <w:bCs/>
                <w:szCs w:val="24"/>
                <w:lang w:eastAsia="en-CA"/>
              </w:rPr>
              <w:t>s has begun.  Late arrivers may</w:t>
            </w:r>
            <w:r w:rsidRPr="00DD181F">
              <w:rPr>
                <w:rFonts w:ascii="Arial" w:hAnsi="Arial" w:cs="Arial"/>
                <w:bCs/>
                <w:szCs w:val="24"/>
                <w:lang w:eastAsia="en-CA"/>
              </w:rPr>
              <w:t xml:space="preserve"> not be granted admission to the room</w:t>
            </w:r>
            <w:r>
              <w:rPr>
                <w:rFonts w:ascii="Arial" w:hAnsi="Arial" w:cs="Arial"/>
                <w:bCs/>
                <w:szCs w:val="24"/>
                <w:lang w:eastAsia="en-CA"/>
              </w:rPr>
              <w:t>.</w:t>
            </w:r>
          </w:p>
          <w:p w:rsidR="00492CD2" w:rsidRDefault="00492CD2" w:rsidP="00DD181F">
            <w:pPr>
              <w:rPr>
                <w:rFonts w:ascii="Arial" w:hAnsi="Arial"/>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07513C" w:rsidRPr="0007513C" w:rsidRDefault="0007513C" w:rsidP="00224385">
            <w:pPr>
              <w:rPr>
                <w:rFonts w:ascii="Arial" w:hAnsi="Arial"/>
                <w:u w:val="single"/>
              </w:rPr>
            </w:pPr>
            <w:r w:rsidRPr="0007513C">
              <w:rPr>
                <w:rFonts w:ascii="Arial" w:hAnsi="Arial"/>
                <w:u w:val="single"/>
              </w:rPr>
              <w:t>Departmental Testing Policy:</w:t>
            </w:r>
          </w:p>
          <w:p w:rsidR="00492CD2" w:rsidRDefault="00492CD2" w:rsidP="00224385">
            <w:pPr>
              <w:rPr>
                <w:rFonts w:ascii="Arial" w:hAnsi="Arial"/>
              </w:rPr>
            </w:pPr>
            <w:r>
              <w:rPr>
                <w:rFonts w:ascii="Arial" w:hAnsi="Arial"/>
              </w:rPr>
              <w:t>If a student is unable to write a test on the date assigned, the following procedure is required:</w:t>
            </w:r>
          </w:p>
          <w:p w:rsidR="00492CD2" w:rsidRDefault="00492CD2" w:rsidP="00224385">
            <w:pPr>
              <w:numPr>
                <w:ilvl w:val="0"/>
                <w:numId w:val="15"/>
              </w:numPr>
              <w:rPr>
                <w:rFonts w:ascii="Arial" w:hAnsi="Arial"/>
              </w:rPr>
            </w:pPr>
            <w:r>
              <w:rPr>
                <w:rFonts w:ascii="Arial" w:hAnsi="Arial"/>
              </w:rPr>
              <w:t>The student shall provide the Professor with advance notice preferably in writing of his/her need to miss the test.</w:t>
            </w:r>
          </w:p>
          <w:p w:rsidR="00492CD2" w:rsidRDefault="00492CD2" w:rsidP="00224385">
            <w:pPr>
              <w:numPr>
                <w:ilvl w:val="0"/>
                <w:numId w:val="15"/>
              </w:numPr>
              <w:rPr>
                <w:rFonts w:ascii="Arial" w:hAnsi="Arial"/>
              </w:rPr>
            </w:pPr>
            <w:r>
              <w:rPr>
                <w:rFonts w:ascii="Arial" w:hAnsi="Arial"/>
              </w:rPr>
              <w:t>The student shall be required to document the absence at the discretion of the Professor. (e.g., note from doctor or lawyer)</w:t>
            </w:r>
          </w:p>
          <w:p w:rsidR="00492CD2" w:rsidRDefault="00492CD2" w:rsidP="00224385">
            <w:pPr>
              <w:numPr>
                <w:ilvl w:val="0"/>
                <w:numId w:val="15"/>
              </w:numPr>
              <w:rPr>
                <w:rFonts w:ascii="Arial" w:hAnsi="Arial"/>
              </w:rPr>
            </w:pPr>
            <w:r>
              <w:rPr>
                <w:rFonts w:ascii="Arial" w:hAnsi="Arial"/>
              </w:rPr>
              <w:t>All decisions regarding whether tests shall be re-scheduled will be at the discretion of the Professor.</w:t>
            </w:r>
          </w:p>
          <w:p w:rsidR="00492CD2" w:rsidRDefault="00492CD2" w:rsidP="00224385">
            <w:pPr>
              <w:numPr>
                <w:ilvl w:val="0"/>
                <w:numId w:val="15"/>
              </w:numPr>
              <w:rPr>
                <w:rFonts w:ascii="Arial" w:hAnsi="Arial"/>
              </w:rPr>
            </w:pPr>
            <w:r>
              <w:rPr>
                <w:rFonts w:ascii="Arial" w:hAnsi="Arial"/>
              </w:rPr>
              <w:t>The student shall make arrangements with the Professor, immediately upon return to the College, for the make-up of the missed test prior to the next scheduled class.</w:t>
            </w:r>
          </w:p>
          <w:p w:rsidR="00577AFA" w:rsidRPr="0083317A" w:rsidRDefault="00492CD2" w:rsidP="0083317A">
            <w:pPr>
              <w:numPr>
                <w:ilvl w:val="0"/>
                <w:numId w:val="15"/>
              </w:numPr>
              <w:rPr>
                <w:rFonts w:ascii="Arial" w:hAnsi="Arial"/>
              </w:rPr>
            </w:pPr>
            <w:r>
              <w:rPr>
                <w:rFonts w:ascii="Arial" w:hAnsi="Arial"/>
              </w:rPr>
              <w:t>In the event of an emergency on the day of the test, the student may require documentation to support the absence and must telephone the College to identify the absence. The college has a 24 hour electronic voice mail system (759-2554)</w:t>
            </w:r>
          </w:p>
        </w:tc>
      </w:tr>
      <w:tr w:rsidR="0007513C" w:rsidTr="00224385">
        <w:trPr>
          <w:cantSplit/>
        </w:trPr>
        <w:tc>
          <w:tcPr>
            <w:tcW w:w="675" w:type="dxa"/>
          </w:tcPr>
          <w:p w:rsidR="0007513C" w:rsidRDefault="0007513C" w:rsidP="00224385">
            <w:pPr>
              <w:rPr>
                <w:rFonts w:ascii="Arial" w:hAnsi="Arial"/>
              </w:rPr>
            </w:pPr>
          </w:p>
        </w:tc>
        <w:tc>
          <w:tcPr>
            <w:tcW w:w="8181" w:type="dxa"/>
          </w:tcPr>
          <w:p w:rsidR="0083317A" w:rsidRDefault="0083317A" w:rsidP="00577AFA">
            <w:pPr>
              <w:rPr>
                <w:rFonts w:ascii="Arial" w:hAnsi="Arial"/>
                <w:u w:val="single"/>
              </w:rPr>
            </w:pPr>
          </w:p>
          <w:p w:rsidR="00577AFA" w:rsidRPr="0007513C" w:rsidRDefault="00577AFA" w:rsidP="00577AFA">
            <w:pPr>
              <w:rPr>
                <w:rFonts w:ascii="Arial" w:hAnsi="Arial"/>
                <w:u w:val="single"/>
              </w:rPr>
            </w:pPr>
            <w:r w:rsidRPr="0007513C">
              <w:rPr>
                <w:rFonts w:ascii="Arial" w:hAnsi="Arial"/>
                <w:u w:val="single"/>
              </w:rPr>
              <w:t>Conduct:</w:t>
            </w:r>
          </w:p>
          <w:p w:rsidR="0007513C" w:rsidRDefault="00577AFA" w:rsidP="00224385">
            <w:pPr>
              <w:rPr>
                <w:rFonts w:ascii="Arial" w:hAnsi="Arial"/>
              </w:rPr>
            </w:pPr>
            <w:r w:rsidRPr="0007513C">
              <w:rPr>
                <w:rFonts w:ascii="Arial" w:hAnsi="Arial"/>
              </w:rPr>
              <w:t>Students are expected to conduct themselves in a respectful and professional manner at all times.</w:t>
            </w:r>
          </w:p>
        </w:tc>
      </w:tr>
    </w:tbl>
    <w:p w:rsidR="00492CD2" w:rsidRDefault="00492CD2" w:rsidP="00492CD2">
      <w:pPr>
        <w:rPr>
          <w:rFonts w:ascii="Arial" w:hAnsi="Arial"/>
        </w:rPr>
      </w:pPr>
    </w:p>
    <w:tbl>
      <w:tblPr>
        <w:tblW w:w="0" w:type="auto"/>
        <w:tblLayout w:type="fixed"/>
        <w:tblLook w:val="0000" w:firstRow="0" w:lastRow="0" w:firstColumn="0" w:lastColumn="0" w:noHBand="0" w:noVBand="0"/>
      </w:tblPr>
      <w:tblGrid>
        <w:gridCol w:w="675"/>
        <w:gridCol w:w="8181"/>
      </w:tblGrid>
      <w:tr w:rsidR="005115EF" w:rsidRPr="00AA1A46" w:rsidTr="00FE4F27">
        <w:trPr>
          <w:cantSplit/>
        </w:trPr>
        <w:tc>
          <w:tcPr>
            <w:tcW w:w="675" w:type="dxa"/>
          </w:tcPr>
          <w:p w:rsidR="005115EF" w:rsidRPr="00AA1A46" w:rsidRDefault="005115EF" w:rsidP="00FE4F27">
            <w:pPr>
              <w:rPr>
                <w:rFonts w:ascii="Arial" w:hAnsi="Arial"/>
                <w:b/>
              </w:rPr>
            </w:pPr>
            <w:r>
              <w:rPr>
                <w:rFonts w:ascii="Arial" w:hAnsi="Arial"/>
                <w:b/>
              </w:rPr>
              <w:t>VI</w:t>
            </w:r>
            <w:r w:rsidRPr="00AA1A46">
              <w:rPr>
                <w:rFonts w:ascii="Arial" w:hAnsi="Arial"/>
                <w:b/>
              </w:rPr>
              <w:t>.</w:t>
            </w:r>
          </w:p>
        </w:tc>
        <w:tc>
          <w:tcPr>
            <w:tcW w:w="8181" w:type="dxa"/>
          </w:tcPr>
          <w:p w:rsidR="005115EF" w:rsidRPr="00AA1A46" w:rsidRDefault="005115EF" w:rsidP="00FE4F27">
            <w:pPr>
              <w:rPr>
                <w:rFonts w:ascii="Arial" w:hAnsi="Arial"/>
                <w:b/>
              </w:rPr>
            </w:pPr>
            <w:r w:rsidRPr="00AA1A46">
              <w:rPr>
                <w:rFonts w:ascii="Arial" w:hAnsi="Arial"/>
                <w:b/>
              </w:rPr>
              <w:t>COURSE OUTLINE ADDENDUM:</w:t>
            </w:r>
          </w:p>
          <w:p w:rsidR="005115EF" w:rsidRPr="00AA1A46" w:rsidRDefault="005115EF" w:rsidP="00FE4F27">
            <w:pPr>
              <w:rPr>
                <w:rFonts w:ascii="Arial" w:hAnsi="Arial"/>
                <w:b/>
              </w:rPr>
            </w:pPr>
          </w:p>
        </w:tc>
      </w:tr>
      <w:tr w:rsidR="005115EF" w:rsidRPr="00E607AE" w:rsidTr="00FE4F27">
        <w:trPr>
          <w:cantSplit/>
        </w:trPr>
        <w:tc>
          <w:tcPr>
            <w:tcW w:w="675" w:type="dxa"/>
          </w:tcPr>
          <w:p w:rsidR="005115EF" w:rsidRPr="00E607AE" w:rsidRDefault="005115EF" w:rsidP="00FE4F27">
            <w:pPr>
              <w:rPr>
                <w:rFonts w:ascii="Arial" w:hAnsi="Arial"/>
                <w:sz w:val="28"/>
                <w:szCs w:val="28"/>
              </w:rPr>
            </w:pPr>
          </w:p>
        </w:tc>
        <w:tc>
          <w:tcPr>
            <w:tcW w:w="8181" w:type="dxa"/>
          </w:tcPr>
          <w:p w:rsidR="005115EF" w:rsidRPr="00E607AE" w:rsidRDefault="005115EF" w:rsidP="00FE4F27">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5115EF" w:rsidRDefault="005115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5634"/>
        <w:gridCol w:w="1202"/>
        <w:gridCol w:w="830"/>
      </w:tblGrid>
      <w:tr w:rsidR="005932F1" w:rsidTr="00B5269A">
        <w:tc>
          <w:tcPr>
            <w:tcW w:w="1190" w:type="dxa"/>
          </w:tcPr>
          <w:p w:rsidR="005932F1" w:rsidRDefault="005932F1" w:rsidP="00492CD2">
            <w:pPr>
              <w:rPr>
                <w:rFonts w:ascii="Arial" w:hAnsi="Arial"/>
              </w:rPr>
            </w:pPr>
            <w:r>
              <w:rPr>
                <w:rFonts w:ascii="Arial" w:hAnsi="Arial"/>
              </w:rPr>
              <w:t>Outcome</w:t>
            </w:r>
          </w:p>
        </w:tc>
        <w:tc>
          <w:tcPr>
            <w:tcW w:w="5634" w:type="dxa"/>
          </w:tcPr>
          <w:p w:rsidR="005932F1" w:rsidRDefault="005932F1" w:rsidP="00156554">
            <w:pPr>
              <w:jc w:val="center"/>
              <w:rPr>
                <w:rFonts w:ascii="Arial" w:hAnsi="Arial"/>
              </w:rPr>
            </w:pPr>
            <w:r>
              <w:rPr>
                <w:rFonts w:ascii="Arial" w:hAnsi="Arial"/>
              </w:rPr>
              <w:t>Topic and Content</w:t>
            </w:r>
          </w:p>
        </w:tc>
        <w:tc>
          <w:tcPr>
            <w:tcW w:w="1202" w:type="dxa"/>
          </w:tcPr>
          <w:p w:rsidR="005932F1" w:rsidRDefault="00156554" w:rsidP="00492CD2">
            <w:pPr>
              <w:rPr>
                <w:rFonts w:ascii="Arial" w:hAnsi="Arial"/>
              </w:rPr>
            </w:pPr>
            <w:r>
              <w:rPr>
                <w:rFonts w:ascii="Arial" w:hAnsi="Arial"/>
              </w:rPr>
              <w:t>Reading</w:t>
            </w:r>
          </w:p>
        </w:tc>
        <w:tc>
          <w:tcPr>
            <w:tcW w:w="830" w:type="dxa"/>
          </w:tcPr>
          <w:p w:rsidR="005932F1" w:rsidRDefault="00156554" w:rsidP="00492CD2">
            <w:pPr>
              <w:rPr>
                <w:rFonts w:ascii="Arial" w:hAnsi="Arial"/>
              </w:rPr>
            </w:pPr>
            <w:r>
              <w:rPr>
                <w:rFonts w:ascii="Arial" w:hAnsi="Arial"/>
              </w:rPr>
              <w:t>Week</w:t>
            </w:r>
          </w:p>
        </w:tc>
      </w:tr>
      <w:tr w:rsidR="005932F1" w:rsidTr="00B5269A">
        <w:tc>
          <w:tcPr>
            <w:tcW w:w="1190" w:type="dxa"/>
          </w:tcPr>
          <w:p w:rsidR="005932F1" w:rsidRDefault="005932F1" w:rsidP="00492CD2">
            <w:pPr>
              <w:rPr>
                <w:rFonts w:ascii="Arial" w:hAnsi="Arial"/>
              </w:rPr>
            </w:pPr>
          </w:p>
        </w:tc>
        <w:tc>
          <w:tcPr>
            <w:tcW w:w="5634" w:type="dxa"/>
          </w:tcPr>
          <w:p w:rsidR="005932F1" w:rsidRDefault="005932F1" w:rsidP="00492CD2">
            <w:pPr>
              <w:rPr>
                <w:rFonts w:ascii="Arial" w:hAnsi="Arial"/>
              </w:rPr>
            </w:pPr>
          </w:p>
        </w:tc>
        <w:tc>
          <w:tcPr>
            <w:tcW w:w="1202" w:type="dxa"/>
          </w:tcPr>
          <w:p w:rsidR="005932F1" w:rsidRDefault="005932F1" w:rsidP="00492CD2">
            <w:pPr>
              <w:rPr>
                <w:rFonts w:ascii="Arial" w:hAnsi="Arial"/>
              </w:rPr>
            </w:pPr>
          </w:p>
        </w:tc>
        <w:tc>
          <w:tcPr>
            <w:tcW w:w="830" w:type="dxa"/>
          </w:tcPr>
          <w:p w:rsidR="005932F1" w:rsidRDefault="005932F1" w:rsidP="00492CD2">
            <w:pPr>
              <w:rPr>
                <w:rFonts w:ascii="Arial" w:hAnsi="Arial"/>
              </w:rPr>
            </w:pPr>
          </w:p>
        </w:tc>
      </w:tr>
      <w:tr w:rsidR="005932F1" w:rsidTr="007B4387">
        <w:trPr>
          <w:trHeight w:val="873"/>
        </w:trPr>
        <w:tc>
          <w:tcPr>
            <w:tcW w:w="1190" w:type="dxa"/>
          </w:tcPr>
          <w:p w:rsidR="005932F1" w:rsidRPr="00F555AF" w:rsidRDefault="00F555AF" w:rsidP="00492CD2">
            <w:pPr>
              <w:rPr>
                <w:rFonts w:ascii="Arial" w:hAnsi="Arial"/>
                <w:sz w:val="20"/>
              </w:rPr>
            </w:pPr>
            <w:r w:rsidRPr="00F555AF">
              <w:rPr>
                <w:rFonts w:ascii="Arial" w:hAnsi="Arial"/>
                <w:sz w:val="20"/>
              </w:rPr>
              <w:t>1</w:t>
            </w:r>
          </w:p>
        </w:tc>
        <w:tc>
          <w:tcPr>
            <w:tcW w:w="5634" w:type="dxa"/>
          </w:tcPr>
          <w:p w:rsidR="005932F1" w:rsidRPr="00F555AF" w:rsidRDefault="005369BA" w:rsidP="005369BA">
            <w:pPr>
              <w:numPr>
                <w:ilvl w:val="0"/>
                <w:numId w:val="22"/>
              </w:numPr>
              <w:rPr>
                <w:rFonts w:ascii="Arial" w:hAnsi="Arial"/>
                <w:b/>
                <w:sz w:val="20"/>
              </w:rPr>
            </w:pPr>
            <w:r w:rsidRPr="00F555AF">
              <w:rPr>
                <w:rFonts w:ascii="Arial" w:hAnsi="Arial"/>
                <w:b/>
                <w:sz w:val="20"/>
              </w:rPr>
              <w:t>Customizing AutoCAD</w:t>
            </w:r>
          </w:p>
          <w:p w:rsidR="005369BA" w:rsidRDefault="005369BA" w:rsidP="005369BA">
            <w:pPr>
              <w:numPr>
                <w:ilvl w:val="1"/>
                <w:numId w:val="22"/>
              </w:numPr>
              <w:rPr>
                <w:rFonts w:ascii="Arial" w:hAnsi="Arial"/>
                <w:sz w:val="20"/>
              </w:rPr>
            </w:pPr>
            <w:r>
              <w:rPr>
                <w:rFonts w:ascii="Arial" w:hAnsi="Arial"/>
                <w:sz w:val="20"/>
              </w:rPr>
              <w:t>Customizing the user interface</w:t>
            </w:r>
          </w:p>
          <w:p w:rsidR="005369BA" w:rsidRPr="005369BA" w:rsidRDefault="005369BA" w:rsidP="005369BA">
            <w:pPr>
              <w:numPr>
                <w:ilvl w:val="1"/>
                <w:numId w:val="22"/>
              </w:numPr>
              <w:rPr>
                <w:rFonts w:ascii="Arial" w:hAnsi="Arial"/>
                <w:sz w:val="20"/>
              </w:rPr>
            </w:pPr>
            <w:r>
              <w:rPr>
                <w:rFonts w:ascii="Arial" w:hAnsi="Arial"/>
                <w:sz w:val="20"/>
              </w:rPr>
              <w:t xml:space="preserve">Creating toolbars and </w:t>
            </w:r>
            <w:r w:rsidR="007B4387">
              <w:rPr>
                <w:rFonts w:ascii="Arial" w:hAnsi="Arial"/>
                <w:sz w:val="20"/>
              </w:rPr>
              <w:t xml:space="preserve">basic </w:t>
            </w:r>
            <w:r>
              <w:rPr>
                <w:rFonts w:ascii="Arial" w:hAnsi="Arial"/>
                <w:sz w:val="20"/>
              </w:rPr>
              <w:t>macros</w:t>
            </w:r>
          </w:p>
        </w:tc>
        <w:tc>
          <w:tcPr>
            <w:tcW w:w="1202" w:type="dxa"/>
          </w:tcPr>
          <w:p w:rsidR="005932F1" w:rsidRPr="005369BA" w:rsidRDefault="005B125A" w:rsidP="00492CD2">
            <w:pPr>
              <w:rPr>
                <w:rFonts w:ascii="Arial" w:hAnsi="Arial"/>
                <w:sz w:val="20"/>
              </w:rPr>
            </w:pPr>
            <w:r>
              <w:rPr>
                <w:rFonts w:ascii="Arial" w:hAnsi="Arial"/>
                <w:sz w:val="20"/>
              </w:rPr>
              <w:t>LMS</w:t>
            </w:r>
          </w:p>
        </w:tc>
        <w:tc>
          <w:tcPr>
            <w:tcW w:w="830" w:type="dxa"/>
          </w:tcPr>
          <w:p w:rsidR="005932F1" w:rsidRPr="005369BA" w:rsidRDefault="005369BA" w:rsidP="00492CD2">
            <w:pPr>
              <w:rPr>
                <w:rFonts w:ascii="Arial" w:hAnsi="Arial"/>
                <w:sz w:val="20"/>
              </w:rPr>
            </w:pPr>
            <w:r w:rsidRPr="005369BA">
              <w:rPr>
                <w:rFonts w:ascii="Arial" w:hAnsi="Arial"/>
                <w:sz w:val="20"/>
              </w:rPr>
              <w:t>1</w:t>
            </w:r>
          </w:p>
        </w:tc>
      </w:tr>
      <w:tr w:rsidR="005932F1" w:rsidTr="00B5269A">
        <w:tc>
          <w:tcPr>
            <w:tcW w:w="1190" w:type="dxa"/>
          </w:tcPr>
          <w:p w:rsidR="005932F1" w:rsidRPr="00F555AF" w:rsidRDefault="00F555AF" w:rsidP="00492CD2">
            <w:pPr>
              <w:rPr>
                <w:rFonts w:ascii="Arial" w:hAnsi="Arial"/>
                <w:sz w:val="20"/>
              </w:rPr>
            </w:pPr>
            <w:r>
              <w:rPr>
                <w:rFonts w:ascii="Arial" w:hAnsi="Arial"/>
                <w:sz w:val="20"/>
              </w:rPr>
              <w:t>1</w:t>
            </w:r>
          </w:p>
        </w:tc>
        <w:tc>
          <w:tcPr>
            <w:tcW w:w="5634" w:type="dxa"/>
          </w:tcPr>
          <w:p w:rsidR="005369BA" w:rsidRPr="00F555AF" w:rsidRDefault="00B5269A" w:rsidP="00B5269A">
            <w:pPr>
              <w:numPr>
                <w:ilvl w:val="0"/>
                <w:numId w:val="22"/>
              </w:numPr>
              <w:rPr>
                <w:rFonts w:ascii="Arial" w:hAnsi="Arial"/>
                <w:b/>
                <w:sz w:val="20"/>
              </w:rPr>
            </w:pPr>
            <w:r w:rsidRPr="00F555AF">
              <w:rPr>
                <w:rFonts w:ascii="Arial" w:hAnsi="Arial"/>
                <w:b/>
                <w:sz w:val="20"/>
              </w:rPr>
              <w:t>Blocks and Attributes</w:t>
            </w:r>
          </w:p>
          <w:p w:rsidR="007B4387" w:rsidRDefault="007B4387" w:rsidP="007B4387">
            <w:pPr>
              <w:numPr>
                <w:ilvl w:val="1"/>
                <w:numId w:val="22"/>
              </w:numPr>
              <w:rPr>
                <w:rFonts w:ascii="Arial" w:hAnsi="Arial"/>
                <w:sz w:val="20"/>
              </w:rPr>
            </w:pPr>
            <w:r>
              <w:rPr>
                <w:rFonts w:ascii="Arial" w:hAnsi="Arial"/>
                <w:sz w:val="20"/>
              </w:rPr>
              <w:t>Create blocks and assign attributes</w:t>
            </w:r>
          </w:p>
          <w:p w:rsidR="00F555AF" w:rsidRDefault="007B4387" w:rsidP="00F555AF">
            <w:pPr>
              <w:numPr>
                <w:ilvl w:val="1"/>
                <w:numId w:val="22"/>
              </w:numPr>
              <w:rPr>
                <w:rFonts w:ascii="Arial" w:hAnsi="Arial"/>
                <w:sz w:val="20"/>
              </w:rPr>
            </w:pPr>
            <w:r>
              <w:rPr>
                <w:rFonts w:ascii="Arial" w:hAnsi="Arial"/>
                <w:sz w:val="20"/>
              </w:rPr>
              <w:t>Edit attributes</w:t>
            </w:r>
          </w:p>
          <w:p w:rsidR="00F555AF" w:rsidRPr="00F555AF" w:rsidRDefault="00F555AF" w:rsidP="00F555AF">
            <w:pPr>
              <w:numPr>
                <w:ilvl w:val="1"/>
                <w:numId w:val="22"/>
              </w:numPr>
              <w:rPr>
                <w:rFonts w:ascii="Arial" w:hAnsi="Arial"/>
                <w:sz w:val="20"/>
              </w:rPr>
            </w:pPr>
            <w:r>
              <w:rPr>
                <w:rFonts w:ascii="Arial" w:hAnsi="Arial"/>
                <w:sz w:val="20"/>
              </w:rPr>
              <w:t>Assigning attributes as fields</w:t>
            </w:r>
          </w:p>
          <w:p w:rsidR="007B4387" w:rsidRDefault="007B4387" w:rsidP="007B4387">
            <w:pPr>
              <w:numPr>
                <w:ilvl w:val="1"/>
                <w:numId w:val="22"/>
              </w:numPr>
              <w:rPr>
                <w:rFonts w:ascii="Arial" w:hAnsi="Arial"/>
                <w:sz w:val="20"/>
              </w:rPr>
            </w:pPr>
            <w:r>
              <w:rPr>
                <w:rFonts w:ascii="Arial" w:hAnsi="Arial"/>
                <w:sz w:val="20"/>
              </w:rPr>
              <w:t>Extract attributes to tables</w:t>
            </w:r>
          </w:p>
          <w:p w:rsidR="007B4387" w:rsidRDefault="007B4387" w:rsidP="007B4387">
            <w:pPr>
              <w:numPr>
                <w:ilvl w:val="1"/>
                <w:numId w:val="22"/>
              </w:numPr>
              <w:rPr>
                <w:rFonts w:ascii="Arial" w:hAnsi="Arial"/>
                <w:sz w:val="20"/>
              </w:rPr>
            </w:pPr>
            <w:r>
              <w:rPr>
                <w:rFonts w:ascii="Arial" w:hAnsi="Arial"/>
                <w:sz w:val="20"/>
              </w:rPr>
              <w:t>Create dynamic blocks incorporating action parameters</w:t>
            </w:r>
          </w:p>
          <w:p w:rsidR="00F555AF" w:rsidRDefault="00F555AF" w:rsidP="007B4387">
            <w:pPr>
              <w:numPr>
                <w:ilvl w:val="1"/>
                <w:numId w:val="22"/>
              </w:numPr>
              <w:rPr>
                <w:rFonts w:ascii="Arial" w:hAnsi="Arial"/>
                <w:sz w:val="20"/>
              </w:rPr>
            </w:pPr>
            <w:r>
              <w:rPr>
                <w:rFonts w:ascii="Arial" w:hAnsi="Arial"/>
                <w:sz w:val="20"/>
              </w:rPr>
              <w:t>Use look-up tables in dynamic blocks</w:t>
            </w:r>
          </w:p>
          <w:p w:rsidR="007B4387" w:rsidRPr="005369BA" w:rsidRDefault="007B4387" w:rsidP="007B4387">
            <w:pPr>
              <w:ind w:left="360"/>
              <w:rPr>
                <w:rFonts w:ascii="Arial" w:hAnsi="Arial"/>
                <w:sz w:val="20"/>
              </w:rPr>
            </w:pPr>
          </w:p>
        </w:tc>
        <w:tc>
          <w:tcPr>
            <w:tcW w:w="1202" w:type="dxa"/>
          </w:tcPr>
          <w:p w:rsidR="005932F1" w:rsidRDefault="005B125A" w:rsidP="00492CD2">
            <w:pPr>
              <w:rPr>
                <w:rFonts w:ascii="Arial" w:hAnsi="Arial"/>
                <w:sz w:val="20"/>
              </w:rPr>
            </w:pPr>
            <w:r w:rsidRPr="005B125A">
              <w:rPr>
                <w:rFonts w:ascii="Arial" w:hAnsi="Arial"/>
                <w:sz w:val="20"/>
              </w:rPr>
              <w:t>Online “</w:t>
            </w:r>
            <w:proofErr w:type="spellStart"/>
            <w:r w:rsidRPr="005B125A">
              <w:rPr>
                <w:rFonts w:ascii="Arial" w:hAnsi="Arial"/>
                <w:sz w:val="20"/>
              </w:rPr>
              <w:t>Cadclips</w:t>
            </w:r>
            <w:proofErr w:type="spellEnd"/>
            <w:r w:rsidRPr="005B125A">
              <w:rPr>
                <w:rFonts w:ascii="Arial" w:hAnsi="Arial"/>
                <w:sz w:val="20"/>
              </w:rPr>
              <w:t>”</w:t>
            </w:r>
          </w:p>
          <w:p w:rsidR="005B125A" w:rsidRPr="005B125A" w:rsidRDefault="005B125A" w:rsidP="00492CD2">
            <w:pPr>
              <w:rPr>
                <w:rFonts w:ascii="Arial" w:hAnsi="Arial"/>
                <w:sz w:val="20"/>
              </w:rPr>
            </w:pPr>
            <w:r>
              <w:rPr>
                <w:rFonts w:ascii="Arial" w:hAnsi="Arial"/>
                <w:sz w:val="20"/>
              </w:rPr>
              <w:t>LMS</w:t>
            </w:r>
          </w:p>
        </w:tc>
        <w:tc>
          <w:tcPr>
            <w:tcW w:w="830" w:type="dxa"/>
          </w:tcPr>
          <w:p w:rsidR="005932F1" w:rsidRPr="00B5269A" w:rsidRDefault="007B4387" w:rsidP="00492CD2">
            <w:pPr>
              <w:rPr>
                <w:rFonts w:ascii="Arial" w:hAnsi="Arial"/>
                <w:sz w:val="20"/>
              </w:rPr>
            </w:pPr>
            <w:r>
              <w:rPr>
                <w:rFonts w:ascii="Arial" w:hAnsi="Arial"/>
                <w:sz w:val="20"/>
              </w:rPr>
              <w:t>2</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555AF" w:rsidRDefault="007B4387" w:rsidP="00B5269A">
            <w:pPr>
              <w:numPr>
                <w:ilvl w:val="0"/>
                <w:numId w:val="22"/>
              </w:numPr>
              <w:rPr>
                <w:rFonts w:ascii="Arial" w:hAnsi="Arial"/>
                <w:b/>
                <w:sz w:val="20"/>
              </w:rPr>
            </w:pPr>
            <w:r>
              <w:rPr>
                <w:rFonts w:ascii="Arial" w:hAnsi="Arial"/>
                <w:sz w:val="20"/>
              </w:rPr>
              <w:t xml:space="preserve"> </w:t>
            </w:r>
            <w:r w:rsidRPr="00F555AF">
              <w:rPr>
                <w:rFonts w:ascii="Arial" w:hAnsi="Arial"/>
                <w:b/>
                <w:sz w:val="20"/>
              </w:rPr>
              <w:t>AutoCAD in Three Dimensions</w:t>
            </w:r>
          </w:p>
          <w:p w:rsidR="007B4387" w:rsidRDefault="007B4387" w:rsidP="007B4387">
            <w:pPr>
              <w:numPr>
                <w:ilvl w:val="1"/>
                <w:numId w:val="22"/>
              </w:numPr>
              <w:rPr>
                <w:rFonts w:ascii="Arial" w:hAnsi="Arial"/>
                <w:sz w:val="20"/>
              </w:rPr>
            </w:pPr>
            <w:r>
              <w:rPr>
                <w:rFonts w:ascii="Arial" w:hAnsi="Arial"/>
                <w:sz w:val="20"/>
              </w:rPr>
              <w:t>Understanding and Manipulating the UCS</w:t>
            </w:r>
          </w:p>
          <w:p w:rsidR="007B4387" w:rsidRDefault="007B4387" w:rsidP="007B4387">
            <w:pPr>
              <w:numPr>
                <w:ilvl w:val="1"/>
                <w:numId w:val="22"/>
              </w:numPr>
              <w:rPr>
                <w:rFonts w:ascii="Arial" w:hAnsi="Arial"/>
                <w:sz w:val="20"/>
              </w:rPr>
            </w:pPr>
            <w:r>
              <w:rPr>
                <w:rFonts w:ascii="Arial" w:hAnsi="Arial"/>
                <w:sz w:val="20"/>
              </w:rPr>
              <w:t>Using model space viewports</w:t>
            </w:r>
          </w:p>
          <w:p w:rsidR="007B4387" w:rsidRDefault="007B4387" w:rsidP="007B4387">
            <w:pPr>
              <w:numPr>
                <w:ilvl w:val="1"/>
                <w:numId w:val="22"/>
              </w:numPr>
              <w:rPr>
                <w:rFonts w:ascii="Arial" w:hAnsi="Arial"/>
                <w:sz w:val="20"/>
              </w:rPr>
            </w:pPr>
            <w:r>
              <w:rPr>
                <w:rFonts w:ascii="Arial" w:hAnsi="Arial"/>
                <w:sz w:val="20"/>
              </w:rPr>
              <w:t>Drawing wireframe models using coordinate and polar input</w:t>
            </w:r>
          </w:p>
          <w:p w:rsidR="007B4387" w:rsidRDefault="007B4387" w:rsidP="007B4387">
            <w:pPr>
              <w:numPr>
                <w:ilvl w:val="1"/>
                <w:numId w:val="22"/>
              </w:numPr>
              <w:rPr>
                <w:rFonts w:ascii="Arial" w:hAnsi="Arial"/>
                <w:sz w:val="20"/>
              </w:rPr>
            </w:pPr>
            <w:r>
              <w:rPr>
                <w:rFonts w:ascii="Arial" w:hAnsi="Arial"/>
                <w:sz w:val="20"/>
              </w:rPr>
              <w:t>Creating surface models and meshes</w:t>
            </w:r>
          </w:p>
          <w:p w:rsidR="007B4387" w:rsidRDefault="007B4387" w:rsidP="007B4387">
            <w:pPr>
              <w:numPr>
                <w:ilvl w:val="1"/>
                <w:numId w:val="22"/>
              </w:numPr>
              <w:rPr>
                <w:rFonts w:ascii="Arial" w:hAnsi="Arial"/>
                <w:sz w:val="20"/>
              </w:rPr>
            </w:pPr>
            <w:r>
              <w:rPr>
                <w:rFonts w:ascii="Arial" w:hAnsi="Arial"/>
                <w:sz w:val="20"/>
              </w:rPr>
              <w:t>Creating solids and solid Boolean operations</w:t>
            </w:r>
          </w:p>
          <w:p w:rsidR="007B4387" w:rsidRDefault="007B4387" w:rsidP="007B4387">
            <w:pPr>
              <w:numPr>
                <w:ilvl w:val="1"/>
                <w:numId w:val="22"/>
              </w:numPr>
              <w:rPr>
                <w:rFonts w:ascii="Arial" w:hAnsi="Arial"/>
                <w:sz w:val="20"/>
              </w:rPr>
            </w:pPr>
            <w:r>
              <w:rPr>
                <w:rFonts w:ascii="Arial" w:hAnsi="Arial"/>
                <w:sz w:val="20"/>
              </w:rPr>
              <w:t xml:space="preserve">Editing solids </w:t>
            </w:r>
          </w:p>
          <w:p w:rsidR="00F555AF" w:rsidRPr="005369BA" w:rsidRDefault="00F555AF" w:rsidP="00F555AF">
            <w:pPr>
              <w:ind w:left="360"/>
              <w:rPr>
                <w:rFonts w:ascii="Arial" w:hAnsi="Arial"/>
                <w:sz w:val="20"/>
              </w:rPr>
            </w:pPr>
          </w:p>
        </w:tc>
        <w:tc>
          <w:tcPr>
            <w:tcW w:w="1202" w:type="dxa"/>
          </w:tcPr>
          <w:p w:rsidR="007B4387" w:rsidRDefault="005B125A" w:rsidP="007B4387">
            <w:pPr>
              <w:rPr>
                <w:rFonts w:ascii="Arial" w:hAnsi="Arial"/>
                <w:sz w:val="20"/>
              </w:rPr>
            </w:pPr>
            <w:r>
              <w:rPr>
                <w:rFonts w:ascii="Arial" w:hAnsi="Arial"/>
                <w:sz w:val="20"/>
              </w:rPr>
              <w:t>Online “</w:t>
            </w:r>
            <w:proofErr w:type="spellStart"/>
            <w:r>
              <w:rPr>
                <w:rFonts w:ascii="Arial" w:hAnsi="Arial"/>
                <w:sz w:val="20"/>
              </w:rPr>
              <w:t>Cadclips</w:t>
            </w:r>
            <w:proofErr w:type="spellEnd"/>
            <w:r>
              <w:rPr>
                <w:rFonts w:ascii="Arial" w:hAnsi="Arial"/>
                <w:sz w:val="20"/>
              </w:rPr>
              <w:t>”</w:t>
            </w:r>
          </w:p>
          <w:p w:rsidR="005B125A" w:rsidRPr="005B125A" w:rsidRDefault="005B125A" w:rsidP="007B4387">
            <w:pPr>
              <w:rPr>
                <w:rFonts w:ascii="Arial" w:hAnsi="Arial"/>
                <w:sz w:val="20"/>
              </w:rPr>
            </w:pPr>
            <w:r>
              <w:rPr>
                <w:rFonts w:ascii="Arial" w:hAnsi="Arial"/>
                <w:sz w:val="20"/>
              </w:rPr>
              <w:t>LMS</w:t>
            </w:r>
          </w:p>
        </w:tc>
        <w:tc>
          <w:tcPr>
            <w:tcW w:w="830" w:type="dxa"/>
          </w:tcPr>
          <w:p w:rsidR="007B4387" w:rsidRPr="00B5269A" w:rsidRDefault="007B4387" w:rsidP="007B4387">
            <w:pPr>
              <w:rPr>
                <w:rFonts w:ascii="Arial" w:hAnsi="Arial"/>
                <w:sz w:val="20"/>
              </w:rPr>
            </w:pPr>
            <w:r>
              <w:rPr>
                <w:rFonts w:ascii="Arial" w:hAnsi="Arial"/>
                <w:sz w:val="20"/>
              </w:rPr>
              <w:t>3,4</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E7FF3" w:rsidRDefault="00F555AF" w:rsidP="00F555AF">
            <w:pPr>
              <w:numPr>
                <w:ilvl w:val="0"/>
                <w:numId w:val="22"/>
              </w:numPr>
              <w:rPr>
                <w:rFonts w:ascii="Arial" w:hAnsi="Arial"/>
                <w:b/>
                <w:sz w:val="20"/>
              </w:rPr>
            </w:pPr>
            <w:r w:rsidRPr="00FE7FF3">
              <w:rPr>
                <w:rFonts w:ascii="Arial" w:hAnsi="Arial"/>
                <w:b/>
                <w:sz w:val="20"/>
              </w:rPr>
              <w:t>Materials and Rendering</w:t>
            </w:r>
          </w:p>
          <w:p w:rsidR="00F555AF" w:rsidRDefault="00FE7FF3" w:rsidP="00F555AF">
            <w:pPr>
              <w:numPr>
                <w:ilvl w:val="1"/>
                <w:numId w:val="22"/>
              </w:numPr>
              <w:rPr>
                <w:rFonts w:ascii="Arial" w:hAnsi="Arial"/>
                <w:sz w:val="20"/>
              </w:rPr>
            </w:pPr>
            <w:r>
              <w:rPr>
                <w:rFonts w:ascii="Arial" w:hAnsi="Arial"/>
                <w:sz w:val="20"/>
              </w:rPr>
              <w:t>Manipulate drawing display in model space and floating viewports</w:t>
            </w:r>
          </w:p>
          <w:p w:rsidR="00FE7FF3" w:rsidRDefault="00FE7FF3" w:rsidP="00F555AF">
            <w:pPr>
              <w:numPr>
                <w:ilvl w:val="1"/>
                <w:numId w:val="22"/>
              </w:numPr>
              <w:rPr>
                <w:rFonts w:ascii="Arial" w:hAnsi="Arial"/>
                <w:sz w:val="20"/>
              </w:rPr>
            </w:pPr>
            <w:r>
              <w:rPr>
                <w:rFonts w:ascii="Arial" w:hAnsi="Arial"/>
                <w:sz w:val="20"/>
              </w:rPr>
              <w:t>Use the shade command</w:t>
            </w:r>
          </w:p>
          <w:p w:rsidR="00FE7FF3" w:rsidRDefault="00FE7FF3" w:rsidP="00F555AF">
            <w:pPr>
              <w:numPr>
                <w:ilvl w:val="1"/>
                <w:numId w:val="22"/>
              </w:numPr>
              <w:rPr>
                <w:rFonts w:ascii="Arial" w:hAnsi="Arial"/>
                <w:sz w:val="20"/>
              </w:rPr>
            </w:pPr>
            <w:r>
              <w:rPr>
                <w:rFonts w:ascii="Arial" w:hAnsi="Arial"/>
                <w:sz w:val="20"/>
              </w:rPr>
              <w:t>Apply and customize the render command</w:t>
            </w:r>
          </w:p>
          <w:p w:rsidR="00FE7FF3" w:rsidRDefault="00FE7FF3" w:rsidP="00F555AF">
            <w:pPr>
              <w:numPr>
                <w:ilvl w:val="1"/>
                <w:numId w:val="22"/>
              </w:numPr>
              <w:rPr>
                <w:rFonts w:ascii="Arial" w:hAnsi="Arial"/>
                <w:sz w:val="20"/>
              </w:rPr>
            </w:pPr>
            <w:r>
              <w:rPr>
                <w:rFonts w:ascii="Arial" w:hAnsi="Arial"/>
                <w:sz w:val="20"/>
              </w:rPr>
              <w:t>Apply materials to 3D objects</w:t>
            </w:r>
          </w:p>
          <w:p w:rsidR="00FE7FF3" w:rsidRDefault="00FE7FF3" w:rsidP="00F555AF">
            <w:pPr>
              <w:numPr>
                <w:ilvl w:val="1"/>
                <w:numId w:val="22"/>
              </w:numPr>
              <w:rPr>
                <w:rFonts w:ascii="Arial" w:hAnsi="Arial"/>
                <w:sz w:val="20"/>
              </w:rPr>
            </w:pPr>
            <w:r>
              <w:rPr>
                <w:rFonts w:ascii="Arial" w:hAnsi="Arial"/>
                <w:sz w:val="20"/>
              </w:rPr>
              <w:t>Apply lighting to rendered scenes</w:t>
            </w:r>
          </w:p>
          <w:p w:rsidR="00FE7FF3" w:rsidRDefault="00FE7FF3" w:rsidP="00F555AF">
            <w:pPr>
              <w:numPr>
                <w:ilvl w:val="1"/>
                <w:numId w:val="22"/>
              </w:numPr>
              <w:rPr>
                <w:rFonts w:ascii="Arial" w:hAnsi="Arial"/>
                <w:sz w:val="20"/>
              </w:rPr>
            </w:pPr>
            <w:r>
              <w:rPr>
                <w:rFonts w:ascii="Arial" w:hAnsi="Arial"/>
                <w:sz w:val="20"/>
              </w:rPr>
              <w:t>Save and export rendered images</w:t>
            </w:r>
          </w:p>
          <w:p w:rsidR="00FE7FF3" w:rsidRDefault="00FE7FF3" w:rsidP="00F555AF">
            <w:pPr>
              <w:numPr>
                <w:ilvl w:val="1"/>
                <w:numId w:val="22"/>
              </w:numPr>
              <w:rPr>
                <w:rFonts w:ascii="Arial" w:hAnsi="Arial"/>
                <w:sz w:val="20"/>
              </w:rPr>
            </w:pPr>
            <w:r>
              <w:rPr>
                <w:rFonts w:ascii="Arial" w:hAnsi="Arial"/>
                <w:sz w:val="20"/>
              </w:rPr>
              <w:t>Create parallel line and perspective views of 3D geometry</w:t>
            </w:r>
          </w:p>
          <w:p w:rsidR="0083317A" w:rsidRPr="00F555AF" w:rsidRDefault="0083317A" w:rsidP="0083317A">
            <w:pPr>
              <w:ind w:left="792"/>
              <w:rPr>
                <w:rFonts w:ascii="Arial" w:hAnsi="Arial"/>
                <w:sz w:val="20"/>
              </w:rPr>
            </w:pPr>
          </w:p>
        </w:tc>
        <w:tc>
          <w:tcPr>
            <w:tcW w:w="1202" w:type="dxa"/>
          </w:tcPr>
          <w:p w:rsidR="007B4387" w:rsidRPr="005B125A" w:rsidRDefault="005B125A" w:rsidP="00492CD2">
            <w:pPr>
              <w:rPr>
                <w:rFonts w:ascii="Arial" w:hAnsi="Arial"/>
                <w:sz w:val="20"/>
              </w:rPr>
            </w:pPr>
            <w:r>
              <w:rPr>
                <w:rFonts w:ascii="Arial" w:hAnsi="Arial"/>
                <w:sz w:val="20"/>
              </w:rPr>
              <w:t>Online</w:t>
            </w:r>
          </w:p>
        </w:tc>
        <w:tc>
          <w:tcPr>
            <w:tcW w:w="830" w:type="dxa"/>
          </w:tcPr>
          <w:p w:rsidR="007B4387" w:rsidRPr="00F555AF" w:rsidRDefault="00F555AF" w:rsidP="00492CD2">
            <w:pPr>
              <w:rPr>
                <w:rFonts w:ascii="Arial" w:hAnsi="Arial"/>
                <w:sz w:val="20"/>
              </w:rPr>
            </w:pPr>
            <w:r>
              <w:rPr>
                <w:rFonts w:ascii="Arial" w:hAnsi="Arial"/>
                <w:sz w:val="20"/>
              </w:rPr>
              <w:t>5,6</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Default="00FE7FF3" w:rsidP="00FE7FF3">
            <w:pPr>
              <w:numPr>
                <w:ilvl w:val="0"/>
                <w:numId w:val="22"/>
              </w:numPr>
              <w:rPr>
                <w:rFonts w:ascii="Arial" w:hAnsi="Arial"/>
                <w:b/>
                <w:sz w:val="20"/>
              </w:rPr>
            </w:pPr>
            <w:r w:rsidRPr="00FE7FF3">
              <w:rPr>
                <w:rFonts w:ascii="Arial" w:hAnsi="Arial"/>
                <w:b/>
                <w:sz w:val="20"/>
              </w:rPr>
              <w:t>Mid-term Test</w:t>
            </w:r>
          </w:p>
          <w:p w:rsidR="00FE7FF3" w:rsidRPr="00FE7FF3" w:rsidRDefault="00FE7FF3" w:rsidP="00FE7FF3">
            <w:pPr>
              <w:rPr>
                <w:rFonts w:ascii="Arial" w:hAnsi="Arial"/>
                <w:b/>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FE7FF3" w:rsidP="00492CD2">
            <w:pPr>
              <w:rPr>
                <w:rFonts w:ascii="Arial" w:hAnsi="Arial"/>
                <w:sz w:val="20"/>
              </w:rPr>
            </w:pPr>
            <w:r>
              <w:rPr>
                <w:rFonts w:ascii="Arial" w:hAnsi="Arial"/>
                <w:sz w:val="20"/>
              </w:rPr>
              <w:t>7</w:t>
            </w:r>
          </w:p>
        </w:tc>
      </w:tr>
      <w:tr w:rsidR="007B4387" w:rsidTr="00B5269A">
        <w:tc>
          <w:tcPr>
            <w:tcW w:w="1190" w:type="dxa"/>
          </w:tcPr>
          <w:p w:rsidR="007B4387" w:rsidRPr="00F555AF" w:rsidRDefault="00FE7FF3" w:rsidP="00492CD2">
            <w:pPr>
              <w:rPr>
                <w:rFonts w:ascii="Arial" w:hAnsi="Arial"/>
                <w:sz w:val="20"/>
              </w:rPr>
            </w:pPr>
            <w:r>
              <w:rPr>
                <w:rFonts w:ascii="Arial" w:hAnsi="Arial"/>
                <w:sz w:val="20"/>
              </w:rPr>
              <w:t>1</w:t>
            </w:r>
            <w:r w:rsidR="00886DE1">
              <w:rPr>
                <w:rFonts w:ascii="Arial" w:hAnsi="Arial"/>
                <w:sz w:val="20"/>
              </w:rPr>
              <w:t>,</w:t>
            </w:r>
            <w:r w:rsidR="00CE5E59">
              <w:rPr>
                <w:rFonts w:ascii="Arial" w:hAnsi="Arial"/>
                <w:sz w:val="20"/>
              </w:rPr>
              <w:t>3,</w:t>
            </w:r>
            <w:r w:rsidR="00886DE1">
              <w:rPr>
                <w:rFonts w:ascii="Arial" w:hAnsi="Arial"/>
                <w:sz w:val="20"/>
              </w:rPr>
              <w:t>4</w:t>
            </w:r>
          </w:p>
        </w:tc>
        <w:tc>
          <w:tcPr>
            <w:tcW w:w="5634" w:type="dxa"/>
          </w:tcPr>
          <w:p w:rsidR="007B4387" w:rsidRPr="00886DE1" w:rsidRDefault="00FE7FF3" w:rsidP="00FE7FF3">
            <w:pPr>
              <w:numPr>
                <w:ilvl w:val="0"/>
                <w:numId w:val="22"/>
              </w:numPr>
              <w:rPr>
                <w:rFonts w:ascii="Arial" w:hAnsi="Arial"/>
                <w:b/>
                <w:sz w:val="20"/>
              </w:rPr>
            </w:pPr>
            <w:r w:rsidRPr="00886DE1">
              <w:rPr>
                <w:rFonts w:ascii="Arial" w:hAnsi="Arial"/>
                <w:b/>
                <w:sz w:val="20"/>
              </w:rPr>
              <w:t>Introduction to Building Information Modeling</w:t>
            </w:r>
          </w:p>
          <w:p w:rsidR="00886DE1" w:rsidRDefault="00886DE1" w:rsidP="00886DE1">
            <w:pPr>
              <w:numPr>
                <w:ilvl w:val="1"/>
                <w:numId w:val="22"/>
              </w:numPr>
              <w:rPr>
                <w:rFonts w:ascii="Arial" w:hAnsi="Arial"/>
                <w:sz w:val="20"/>
              </w:rPr>
            </w:pPr>
            <w:r>
              <w:rPr>
                <w:rFonts w:ascii="Arial" w:hAnsi="Arial"/>
                <w:sz w:val="20"/>
              </w:rPr>
              <w:t>Define BIM and distinguish from CAD</w:t>
            </w:r>
          </w:p>
          <w:p w:rsidR="00886DE1" w:rsidRPr="00886DE1" w:rsidRDefault="00886DE1" w:rsidP="00886DE1">
            <w:pPr>
              <w:numPr>
                <w:ilvl w:val="1"/>
                <w:numId w:val="22"/>
              </w:numPr>
              <w:rPr>
                <w:rFonts w:ascii="Arial" w:hAnsi="Arial"/>
                <w:sz w:val="20"/>
              </w:rPr>
            </w:pPr>
            <w:r>
              <w:rPr>
                <w:rFonts w:ascii="Arial" w:hAnsi="Arial"/>
                <w:sz w:val="20"/>
              </w:rPr>
              <w:t>Discuss the concept of “smart objects” and parametric modeling</w:t>
            </w:r>
          </w:p>
          <w:p w:rsidR="00886DE1" w:rsidRDefault="00886DE1" w:rsidP="00886DE1">
            <w:pPr>
              <w:numPr>
                <w:ilvl w:val="1"/>
                <w:numId w:val="22"/>
              </w:numPr>
              <w:rPr>
                <w:rFonts w:ascii="Arial" w:hAnsi="Arial"/>
                <w:sz w:val="20"/>
              </w:rPr>
            </w:pPr>
            <w:r>
              <w:rPr>
                <w:rFonts w:ascii="Arial" w:hAnsi="Arial"/>
                <w:sz w:val="20"/>
              </w:rPr>
              <w:t xml:space="preserve">Open and create a project using </w:t>
            </w:r>
            <w:r w:rsidR="00B874AC">
              <w:rPr>
                <w:rFonts w:ascii="Arial" w:hAnsi="Arial"/>
                <w:sz w:val="20"/>
              </w:rPr>
              <w:t>BIM</w:t>
            </w:r>
            <w:r>
              <w:rPr>
                <w:rFonts w:ascii="Arial" w:hAnsi="Arial"/>
                <w:sz w:val="20"/>
              </w:rPr>
              <w:t xml:space="preserve"> </w:t>
            </w:r>
            <w:r w:rsidR="00B874AC">
              <w:rPr>
                <w:rFonts w:ascii="Arial" w:hAnsi="Arial"/>
                <w:sz w:val="20"/>
              </w:rPr>
              <w:t>software</w:t>
            </w:r>
          </w:p>
          <w:p w:rsidR="00886DE1" w:rsidRDefault="00886DE1" w:rsidP="00886DE1">
            <w:pPr>
              <w:numPr>
                <w:ilvl w:val="1"/>
                <w:numId w:val="22"/>
              </w:numPr>
              <w:rPr>
                <w:rFonts w:ascii="Arial" w:hAnsi="Arial"/>
                <w:sz w:val="20"/>
              </w:rPr>
            </w:pPr>
            <w:r>
              <w:rPr>
                <w:rFonts w:ascii="Arial" w:hAnsi="Arial"/>
                <w:sz w:val="20"/>
              </w:rPr>
              <w:t xml:space="preserve">Save a </w:t>
            </w:r>
            <w:r w:rsidR="00B874AC">
              <w:rPr>
                <w:rFonts w:ascii="Arial" w:hAnsi="Arial"/>
                <w:sz w:val="20"/>
              </w:rPr>
              <w:t>BIM</w:t>
            </w:r>
            <w:r>
              <w:rPr>
                <w:rFonts w:ascii="Arial" w:hAnsi="Arial"/>
                <w:sz w:val="20"/>
              </w:rPr>
              <w:t xml:space="preserve"> </w:t>
            </w:r>
            <w:r w:rsidR="00B874AC">
              <w:rPr>
                <w:rFonts w:ascii="Arial" w:hAnsi="Arial"/>
                <w:sz w:val="20"/>
              </w:rPr>
              <w:t>project</w:t>
            </w:r>
          </w:p>
          <w:p w:rsidR="00886DE1" w:rsidRDefault="00886DE1" w:rsidP="00886DE1">
            <w:pPr>
              <w:numPr>
                <w:ilvl w:val="1"/>
                <w:numId w:val="22"/>
              </w:numPr>
              <w:rPr>
                <w:rFonts w:ascii="Arial" w:hAnsi="Arial"/>
                <w:sz w:val="20"/>
              </w:rPr>
            </w:pPr>
            <w:r>
              <w:rPr>
                <w:rFonts w:ascii="Arial" w:hAnsi="Arial"/>
                <w:sz w:val="20"/>
              </w:rPr>
              <w:t xml:space="preserve">Describe the organization of libraries and families in </w:t>
            </w:r>
            <w:r w:rsidR="00B874AC">
              <w:rPr>
                <w:rFonts w:ascii="Arial" w:hAnsi="Arial"/>
                <w:sz w:val="20"/>
              </w:rPr>
              <w:t>BIM</w:t>
            </w:r>
          </w:p>
          <w:p w:rsidR="0083317A" w:rsidRDefault="0083317A" w:rsidP="0083317A">
            <w:pPr>
              <w:rPr>
                <w:rFonts w:ascii="Arial" w:hAnsi="Arial"/>
                <w:sz w:val="20"/>
              </w:rPr>
            </w:pPr>
          </w:p>
          <w:p w:rsidR="0083317A" w:rsidRDefault="0083317A" w:rsidP="0083317A">
            <w:pPr>
              <w:rPr>
                <w:rFonts w:ascii="Arial" w:hAnsi="Arial"/>
                <w:sz w:val="20"/>
              </w:rPr>
            </w:pPr>
          </w:p>
          <w:p w:rsidR="0083317A" w:rsidRPr="00886DE1" w:rsidRDefault="0083317A" w:rsidP="0083317A">
            <w:pPr>
              <w:rPr>
                <w:rFonts w:ascii="Arial" w:hAnsi="Arial"/>
                <w:sz w:val="20"/>
              </w:rPr>
            </w:pPr>
          </w:p>
        </w:tc>
        <w:tc>
          <w:tcPr>
            <w:tcW w:w="1202" w:type="dxa"/>
          </w:tcPr>
          <w:p w:rsidR="007B4387" w:rsidRDefault="005B125A" w:rsidP="00492CD2">
            <w:pPr>
              <w:rPr>
                <w:rFonts w:ascii="Arial" w:hAnsi="Arial"/>
                <w:sz w:val="20"/>
              </w:rPr>
            </w:pPr>
            <w:r>
              <w:rPr>
                <w:rFonts w:ascii="Arial" w:hAnsi="Arial"/>
                <w:sz w:val="20"/>
              </w:rPr>
              <w:t>Tutorials</w:t>
            </w:r>
          </w:p>
          <w:p w:rsidR="005B125A" w:rsidRPr="005B125A" w:rsidRDefault="005B125A" w:rsidP="00492CD2">
            <w:pPr>
              <w:rPr>
                <w:rFonts w:ascii="Arial" w:hAnsi="Arial"/>
                <w:sz w:val="20"/>
              </w:rPr>
            </w:pPr>
            <w:r>
              <w:rPr>
                <w:rFonts w:ascii="Arial" w:hAnsi="Arial"/>
                <w:sz w:val="20"/>
              </w:rPr>
              <w:t>LMS</w:t>
            </w:r>
          </w:p>
        </w:tc>
        <w:tc>
          <w:tcPr>
            <w:tcW w:w="830" w:type="dxa"/>
          </w:tcPr>
          <w:p w:rsidR="007B4387" w:rsidRPr="00F555AF" w:rsidRDefault="00FE7FF3" w:rsidP="00492CD2">
            <w:pPr>
              <w:rPr>
                <w:rFonts w:ascii="Arial" w:hAnsi="Arial"/>
                <w:sz w:val="20"/>
              </w:rPr>
            </w:pPr>
            <w:r>
              <w:rPr>
                <w:rFonts w:ascii="Arial" w:hAnsi="Arial"/>
                <w:sz w:val="20"/>
              </w:rPr>
              <w:t>8</w:t>
            </w:r>
          </w:p>
        </w:tc>
      </w:tr>
      <w:tr w:rsidR="007B4387" w:rsidTr="00B5269A">
        <w:tc>
          <w:tcPr>
            <w:tcW w:w="1190" w:type="dxa"/>
          </w:tcPr>
          <w:p w:rsidR="007B4387" w:rsidRPr="00F555AF" w:rsidRDefault="00DC7E37" w:rsidP="00CE5E59">
            <w:pPr>
              <w:rPr>
                <w:rFonts w:ascii="Arial" w:hAnsi="Arial"/>
                <w:sz w:val="20"/>
              </w:rPr>
            </w:pPr>
            <w:r>
              <w:rPr>
                <w:rFonts w:ascii="Arial" w:hAnsi="Arial"/>
                <w:sz w:val="20"/>
              </w:rPr>
              <w:lastRenderedPageBreak/>
              <w:t>1</w:t>
            </w:r>
            <w:r w:rsidR="00CE5E59">
              <w:rPr>
                <w:rFonts w:ascii="Arial" w:hAnsi="Arial"/>
                <w:sz w:val="20"/>
              </w:rPr>
              <w:t>,4</w:t>
            </w:r>
          </w:p>
        </w:tc>
        <w:tc>
          <w:tcPr>
            <w:tcW w:w="5634" w:type="dxa"/>
          </w:tcPr>
          <w:p w:rsidR="007B4387" w:rsidRPr="00DD36BA" w:rsidRDefault="00886DE1" w:rsidP="00886DE1">
            <w:pPr>
              <w:numPr>
                <w:ilvl w:val="0"/>
                <w:numId w:val="22"/>
              </w:numPr>
              <w:rPr>
                <w:rFonts w:ascii="Arial" w:hAnsi="Arial"/>
                <w:b/>
                <w:sz w:val="20"/>
              </w:rPr>
            </w:pPr>
            <w:r w:rsidRPr="00DD36BA">
              <w:rPr>
                <w:rFonts w:ascii="Arial" w:hAnsi="Arial"/>
                <w:b/>
                <w:sz w:val="20"/>
              </w:rPr>
              <w:t xml:space="preserve">Setup a </w:t>
            </w:r>
            <w:r w:rsidR="00B874AC">
              <w:rPr>
                <w:rFonts w:ascii="Arial" w:hAnsi="Arial"/>
                <w:b/>
                <w:sz w:val="20"/>
              </w:rPr>
              <w:t>BIM Structures</w:t>
            </w:r>
            <w:r w:rsidRPr="00DD36BA">
              <w:rPr>
                <w:rFonts w:ascii="Arial" w:hAnsi="Arial"/>
                <w:b/>
                <w:sz w:val="20"/>
              </w:rPr>
              <w:t xml:space="preserve"> Project</w:t>
            </w:r>
          </w:p>
          <w:p w:rsidR="00886DE1" w:rsidRDefault="00886DE1" w:rsidP="00886DE1">
            <w:pPr>
              <w:numPr>
                <w:ilvl w:val="1"/>
                <w:numId w:val="22"/>
              </w:numPr>
              <w:rPr>
                <w:rFonts w:ascii="Arial" w:hAnsi="Arial"/>
                <w:sz w:val="20"/>
              </w:rPr>
            </w:pPr>
            <w:r>
              <w:rPr>
                <w:rFonts w:ascii="Arial" w:hAnsi="Arial"/>
                <w:sz w:val="20"/>
              </w:rPr>
              <w:t>Create a structural grid layout from a given drawing</w:t>
            </w:r>
          </w:p>
          <w:p w:rsidR="00886DE1" w:rsidRDefault="00886DE1" w:rsidP="00886DE1">
            <w:pPr>
              <w:numPr>
                <w:ilvl w:val="1"/>
                <w:numId w:val="22"/>
              </w:numPr>
              <w:rPr>
                <w:rFonts w:ascii="Arial" w:hAnsi="Arial"/>
                <w:sz w:val="20"/>
              </w:rPr>
            </w:pPr>
            <w:r>
              <w:rPr>
                <w:rFonts w:ascii="Arial" w:hAnsi="Arial"/>
                <w:sz w:val="20"/>
              </w:rPr>
              <w:t>Adjust the annotation of the structural grid</w:t>
            </w:r>
          </w:p>
          <w:p w:rsidR="00886DE1" w:rsidRDefault="00886DE1" w:rsidP="00886DE1">
            <w:pPr>
              <w:numPr>
                <w:ilvl w:val="1"/>
                <w:numId w:val="22"/>
              </w:numPr>
              <w:rPr>
                <w:rFonts w:ascii="Arial" w:hAnsi="Arial"/>
                <w:sz w:val="20"/>
              </w:rPr>
            </w:pPr>
            <w:r>
              <w:rPr>
                <w:rFonts w:ascii="Arial" w:hAnsi="Arial"/>
                <w:sz w:val="20"/>
              </w:rPr>
              <w:t xml:space="preserve">Create and edit levels in </w:t>
            </w:r>
            <w:r w:rsidR="00B874AC">
              <w:rPr>
                <w:rFonts w:ascii="Arial" w:hAnsi="Arial"/>
                <w:sz w:val="20"/>
              </w:rPr>
              <w:t xml:space="preserve">BIM </w:t>
            </w:r>
          </w:p>
          <w:p w:rsidR="00886DE1" w:rsidRDefault="00886DE1" w:rsidP="00886DE1">
            <w:pPr>
              <w:numPr>
                <w:ilvl w:val="1"/>
                <w:numId w:val="22"/>
              </w:numPr>
              <w:rPr>
                <w:rFonts w:ascii="Arial" w:hAnsi="Arial"/>
                <w:sz w:val="20"/>
              </w:rPr>
            </w:pPr>
            <w:r>
              <w:rPr>
                <w:rFonts w:ascii="Arial" w:hAnsi="Arial"/>
                <w:sz w:val="20"/>
              </w:rPr>
              <w:t>Manipulate the level annotations</w:t>
            </w:r>
          </w:p>
          <w:p w:rsidR="00886DE1" w:rsidRDefault="00886DE1" w:rsidP="00886DE1">
            <w:pPr>
              <w:numPr>
                <w:ilvl w:val="1"/>
                <w:numId w:val="22"/>
              </w:numPr>
              <w:rPr>
                <w:rFonts w:ascii="Arial" w:hAnsi="Arial"/>
                <w:sz w:val="20"/>
              </w:rPr>
            </w:pPr>
            <w:r>
              <w:rPr>
                <w:rFonts w:ascii="Arial" w:hAnsi="Arial"/>
                <w:sz w:val="20"/>
              </w:rPr>
              <w:t>Identify and create views</w:t>
            </w:r>
          </w:p>
          <w:p w:rsidR="00CE5E59" w:rsidRDefault="00CE5E59" w:rsidP="00886DE1">
            <w:pPr>
              <w:numPr>
                <w:ilvl w:val="1"/>
                <w:numId w:val="22"/>
              </w:numPr>
              <w:rPr>
                <w:rFonts w:ascii="Arial" w:hAnsi="Arial"/>
                <w:sz w:val="20"/>
              </w:rPr>
            </w:pPr>
            <w:r>
              <w:rPr>
                <w:rFonts w:ascii="Arial" w:hAnsi="Arial"/>
                <w:sz w:val="20"/>
              </w:rPr>
              <w:t>Add dimensions to structural plans</w:t>
            </w:r>
          </w:p>
          <w:p w:rsidR="00DD36BA" w:rsidRPr="00F555AF" w:rsidRDefault="00DD36BA" w:rsidP="00DD36BA">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886DE1" w:rsidP="00492CD2">
            <w:pPr>
              <w:rPr>
                <w:rFonts w:ascii="Arial" w:hAnsi="Arial"/>
                <w:sz w:val="20"/>
              </w:rPr>
            </w:pPr>
            <w:r>
              <w:rPr>
                <w:rFonts w:ascii="Arial" w:hAnsi="Arial"/>
                <w:sz w:val="20"/>
              </w:rPr>
              <w:t>9</w:t>
            </w:r>
            <w:r w:rsidR="00DD36BA">
              <w:rPr>
                <w:rFonts w:ascii="Arial" w:hAnsi="Arial"/>
                <w:sz w:val="20"/>
              </w:rPr>
              <w:t>,10</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C44F8C" w:rsidRDefault="00DD36BA" w:rsidP="00DD36BA">
            <w:pPr>
              <w:numPr>
                <w:ilvl w:val="0"/>
                <w:numId w:val="22"/>
              </w:numPr>
              <w:rPr>
                <w:rFonts w:ascii="Arial" w:hAnsi="Arial"/>
                <w:b/>
                <w:sz w:val="20"/>
              </w:rPr>
            </w:pPr>
            <w:r w:rsidRPr="00C44F8C">
              <w:rPr>
                <w:rFonts w:ascii="Arial" w:hAnsi="Arial"/>
                <w:b/>
                <w:sz w:val="20"/>
              </w:rPr>
              <w:t xml:space="preserve">Add structural steel objects to a </w:t>
            </w:r>
            <w:r w:rsidR="00B874AC">
              <w:rPr>
                <w:rFonts w:ascii="Arial" w:hAnsi="Arial"/>
                <w:b/>
                <w:sz w:val="20"/>
              </w:rPr>
              <w:t>BIM</w:t>
            </w:r>
            <w:r w:rsidRPr="00C44F8C">
              <w:rPr>
                <w:rFonts w:ascii="Arial" w:hAnsi="Arial"/>
                <w:b/>
                <w:sz w:val="20"/>
              </w:rPr>
              <w:t xml:space="preserve"> </w:t>
            </w:r>
            <w:r w:rsidR="00C44F8C">
              <w:rPr>
                <w:rFonts w:ascii="Arial" w:hAnsi="Arial"/>
                <w:b/>
                <w:sz w:val="20"/>
              </w:rPr>
              <w:t>Model</w:t>
            </w:r>
          </w:p>
          <w:p w:rsidR="00DD36BA" w:rsidRDefault="00C44F8C" w:rsidP="00DD36BA">
            <w:pPr>
              <w:numPr>
                <w:ilvl w:val="1"/>
                <w:numId w:val="22"/>
              </w:numPr>
              <w:rPr>
                <w:rFonts w:ascii="Arial" w:hAnsi="Arial"/>
                <w:sz w:val="20"/>
              </w:rPr>
            </w:pPr>
            <w:r>
              <w:rPr>
                <w:rFonts w:ascii="Arial" w:hAnsi="Arial"/>
                <w:sz w:val="20"/>
              </w:rPr>
              <w:t xml:space="preserve">Edit and insert </w:t>
            </w:r>
            <w:r w:rsidR="00DD36BA">
              <w:rPr>
                <w:rFonts w:ascii="Arial" w:hAnsi="Arial"/>
                <w:sz w:val="20"/>
              </w:rPr>
              <w:t>structural steel columns to grid intersections</w:t>
            </w:r>
          </w:p>
          <w:p w:rsidR="00DD36BA" w:rsidRDefault="00DD36BA" w:rsidP="00DD36BA">
            <w:pPr>
              <w:numPr>
                <w:ilvl w:val="1"/>
                <w:numId w:val="22"/>
              </w:numPr>
              <w:rPr>
                <w:rFonts w:ascii="Arial" w:hAnsi="Arial"/>
                <w:sz w:val="20"/>
              </w:rPr>
            </w:pPr>
            <w:r>
              <w:rPr>
                <w:rFonts w:ascii="Arial" w:hAnsi="Arial"/>
                <w:sz w:val="20"/>
              </w:rPr>
              <w:t xml:space="preserve">Edit and insert </w:t>
            </w:r>
            <w:r w:rsidR="00C44F8C">
              <w:rPr>
                <w:rFonts w:ascii="Arial" w:hAnsi="Arial"/>
                <w:sz w:val="20"/>
              </w:rPr>
              <w:t xml:space="preserve">steel </w:t>
            </w:r>
            <w:r>
              <w:rPr>
                <w:rFonts w:ascii="Arial" w:hAnsi="Arial"/>
                <w:sz w:val="20"/>
              </w:rPr>
              <w:t xml:space="preserve">beams and bracing to a </w:t>
            </w:r>
            <w:r w:rsidR="00B874AC">
              <w:rPr>
                <w:rFonts w:ascii="Arial" w:hAnsi="Arial"/>
                <w:sz w:val="20"/>
              </w:rPr>
              <w:t>BIM</w:t>
            </w:r>
            <w:r>
              <w:rPr>
                <w:rFonts w:ascii="Arial" w:hAnsi="Arial"/>
                <w:sz w:val="20"/>
              </w:rPr>
              <w:t xml:space="preserve"> model</w:t>
            </w:r>
          </w:p>
          <w:p w:rsidR="00C44F8C" w:rsidRPr="00DD36BA"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D36BA" w:rsidP="00492CD2">
            <w:pPr>
              <w:rPr>
                <w:rFonts w:ascii="Arial" w:hAnsi="Arial"/>
                <w:sz w:val="20"/>
              </w:rPr>
            </w:pPr>
            <w:r>
              <w:rPr>
                <w:rFonts w:ascii="Arial" w:hAnsi="Arial"/>
                <w:sz w:val="20"/>
              </w:rPr>
              <w:t>11</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DC7E37" w:rsidRDefault="00C44F8C" w:rsidP="00DD36BA">
            <w:pPr>
              <w:numPr>
                <w:ilvl w:val="0"/>
                <w:numId w:val="22"/>
              </w:numPr>
              <w:rPr>
                <w:rFonts w:ascii="Arial" w:hAnsi="Arial"/>
                <w:b/>
                <w:sz w:val="20"/>
              </w:rPr>
            </w:pPr>
            <w:r w:rsidRPr="00DC7E37">
              <w:rPr>
                <w:rFonts w:ascii="Arial" w:hAnsi="Arial"/>
                <w:b/>
                <w:sz w:val="20"/>
              </w:rPr>
              <w:t xml:space="preserve">Add concrete foundation </w:t>
            </w:r>
            <w:r w:rsidR="00DC7E37">
              <w:rPr>
                <w:rFonts w:ascii="Arial" w:hAnsi="Arial"/>
                <w:b/>
                <w:sz w:val="20"/>
              </w:rPr>
              <w:t xml:space="preserve">and floor </w:t>
            </w:r>
            <w:r w:rsidRPr="00DC7E37">
              <w:rPr>
                <w:rFonts w:ascii="Arial" w:hAnsi="Arial"/>
                <w:b/>
                <w:sz w:val="20"/>
              </w:rPr>
              <w:t xml:space="preserve">objects to a </w:t>
            </w:r>
            <w:r w:rsidR="00B874AC">
              <w:rPr>
                <w:rFonts w:ascii="Arial" w:hAnsi="Arial"/>
                <w:b/>
                <w:sz w:val="20"/>
              </w:rPr>
              <w:t>BIM</w:t>
            </w:r>
            <w:r w:rsidRPr="00DC7E37">
              <w:rPr>
                <w:rFonts w:ascii="Arial" w:hAnsi="Arial"/>
                <w:b/>
                <w:sz w:val="20"/>
              </w:rPr>
              <w:t xml:space="preserve"> Project</w:t>
            </w:r>
          </w:p>
          <w:p w:rsidR="00C44F8C" w:rsidRDefault="00C44F8C" w:rsidP="00C44F8C">
            <w:pPr>
              <w:numPr>
                <w:ilvl w:val="1"/>
                <w:numId w:val="22"/>
              </w:numPr>
              <w:rPr>
                <w:rFonts w:ascii="Arial" w:hAnsi="Arial"/>
                <w:sz w:val="20"/>
              </w:rPr>
            </w:pPr>
            <w:r>
              <w:rPr>
                <w:rFonts w:ascii="Arial" w:hAnsi="Arial"/>
                <w:sz w:val="20"/>
              </w:rPr>
              <w:t>Edit and insert concrete column piers and footings</w:t>
            </w:r>
          </w:p>
          <w:p w:rsidR="00C44F8C" w:rsidRDefault="00C44F8C" w:rsidP="00C44F8C">
            <w:pPr>
              <w:numPr>
                <w:ilvl w:val="1"/>
                <w:numId w:val="22"/>
              </w:numPr>
              <w:rPr>
                <w:rFonts w:ascii="Arial" w:hAnsi="Arial"/>
                <w:sz w:val="20"/>
              </w:rPr>
            </w:pPr>
            <w:r>
              <w:rPr>
                <w:rFonts w:ascii="Arial" w:hAnsi="Arial"/>
                <w:sz w:val="20"/>
              </w:rPr>
              <w:t>Edit and insert structural concrete walls and footings</w:t>
            </w:r>
          </w:p>
          <w:p w:rsidR="00DC7E37" w:rsidRDefault="00DC7E37" w:rsidP="00C44F8C">
            <w:pPr>
              <w:numPr>
                <w:ilvl w:val="1"/>
                <w:numId w:val="22"/>
              </w:numPr>
              <w:rPr>
                <w:rFonts w:ascii="Arial" w:hAnsi="Arial"/>
                <w:sz w:val="20"/>
              </w:rPr>
            </w:pPr>
            <w:r>
              <w:rPr>
                <w:rFonts w:ascii="Arial" w:hAnsi="Arial"/>
                <w:sz w:val="20"/>
              </w:rPr>
              <w:t>Add slabs, deck and composite floor systems</w:t>
            </w:r>
          </w:p>
          <w:p w:rsidR="00C44F8C" w:rsidRPr="00C44F8C"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44F8C" w:rsidP="00492CD2">
            <w:pPr>
              <w:rPr>
                <w:rFonts w:ascii="Arial" w:hAnsi="Arial"/>
                <w:sz w:val="20"/>
              </w:rPr>
            </w:pPr>
            <w:r>
              <w:rPr>
                <w:rFonts w:ascii="Arial" w:hAnsi="Arial"/>
                <w:sz w:val="20"/>
              </w:rPr>
              <w:t>12</w:t>
            </w:r>
          </w:p>
        </w:tc>
      </w:tr>
      <w:tr w:rsidR="007B4387" w:rsidTr="005B125A">
        <w:trPr>
          <w:trHeight w:val="261"/>
        </w:trPr>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C44F8C" w:rsidRPr="00DC7E37" w:rsidRDefault="00C44F8C" w:rsidP="00C44F8C">
            <w:pPr>
              <w:numPr>
                <w:ilvl w:val="0"/>
                <w:numId w:val="22"/>
              </w:numPr>
              <w:rPr>
                <w:rFonts w:ascii="Arial" w:hAnsi="Arial"/>
                <w:b/>
                <w:sz w:val="20"/>
              </w:rPr>
            </w:pPr>
            <w:r>
              <w:rPr>
                <w:rFonts w:ascii="Arial" w:hAnsi="Arial"/>
                <w:sz w:val="20"/>
              </w:rPr>
              <w:t xml:space="preserve"> </w:t>
            </w:r>
            <w:r w:rsidRPr="00DC7E37">
              <w:rPr>
                <w:rFonts w:ascii="Arial" w:hAnsi="Arial"/>
                <w:b/>
                <w:sz w:val="20"/>
              </w:rPr>
              <w:t xml:space="preserve">Create </w:t>
            </w:r>
            <w:r w:rsidR="00B874AC">
              <w:rPr>
                <w:rFonts w:ascii="Arial" w:hAnsi="Arial"/>
                <w:b/>
                <w:sz w:val="20"/>
              </w:rPr>
              <w:t>BIM</w:t>
            </w:r>
            <w:r w:rsidRPr="00DC7E37">
              <w:rPr>
                <w:rFonts w:ascii="Arial" w:hAnsi="Arial"/>
                <w:b/>
                <w:sz w:val="20"/>
              </w:rPr>
              <w:t xml:space="preserve"> drawing views</w:t>
            </w:r>
          </w:p>
          <w:p w:rsidR="00C44F8C" w:rsidRDefault="00C44F8C" w:rsidP="00C44F8C">
            <w:pPr>
              <w:numPr>
                <w:ilvl w:val="1"/>
                <w:numId w:val="22"/>
              </w:numPr>
              <w:ind w:left="700"/>
              <w:rPr>
                <w:rFonts w:ascii="Arial" w:hAnsi="Arial"/>
                <w:sz w:val="20"/>
              </w:rPr>
            </w:pPr>
            <w:r>
              <w:rPr>
                <w:rFonts w:ascii="Arial" w:hAnsi="Arial"/>
                <w:sz w:val="20"/>
              </w:rPr>
              <w:t xml:space="preserve">Create </w:t>
            </w:r>
            <w:r w:rsidR="005B125A">
              <w:rPr>
                <w:rFonts w:ascii="Arial" w:hAnsi="Arial"/>
                <w:sz w:val="20"/>
              </w:rPr>
              <w:t>plans and details</w:t>
            </w:r>
            <w:r>
              <w:rPr>
                <w:rFonts w:ascii="Arial" w:hAnsi="Arial"/>
                <w:sz w:val="20"/>
              </w:rPr>
              <w:t xml:space="preserve"> drawing sheets</w:t>
            </w:r>
          </w:p>
          <w:p w:rsidR="00C44F8C" w:rsidRDefault="00DC7E37" w:rsidP="00C44F8C">
            <w:pPr>
              <w:numPr>
                <w:ilvl w:val="1"/>
                <w:numId w:val="22"/>
              </w:numPr>
              <w:ind w:left="700"/>
              <w:rPr>
                <w:rFonts w:ascii="Arial" w:hAnsi="Arial"/>
                <w:sz w:val="20"/>
              </w:rPr>
            </w:pPr>
            <w:r>
              <w:rPr>
                <w:rFonts w:ascii="Arial" w:hAnsi="Arial"/>
                <w:sz w:val="20"/>
              </w:rPr>
              <w:t>Create and edit steel connection details</w:t>
            </w:r>
          </w:p>
          <w:p w:rsidR="00DC7E37" w:rsidRDefault="00DC7E37" w:rsidP="00C44F8C">
            <w:pPr>
              <w:numPr>
                <w:ilvl w:val="1"/>
                <w:numId w:val="22"/>
              </w:numPr>
              <w:ind w:left="700"/>
              <w:rPr>
                <w:rFonts w:ascii="Arial" w:hAnsi="Arial"/>
                <w:sz w:val="20"/>
              </w:rPr>
            </w:pPr>
            <w:r>
              <w:rPr>
                <w:rFonts w:ascii="Arial" w:hAnsi="Arial"/>
                <w:sz w:val="20"/>
              </w:rPr>
              <w:t>Insert rebar into plan and section details</w:t>
            </w:r>
          </w:p>
          <w:p w:rsidR="00DC7E37" w:rsidRDefault="00DC7E37" w:rsidP="00CE5E59">
            <w:pPr>
              <w:numPr>
                <w:ilvl w:val="1"/>
                <w:numId w:val="22"/>
              </w:numPr>
              <w:ind w:left="706"/>
              <w:rPr>
                <w:rFonts w:ascii="Arial" w:hAnsi="Arial"/>
                <w:sz w:val="20"/>
              </w:rPr>
            </w:pPr>
            <w:r>
              <w:rPr>
                <w:rFonts w:ascii="Arial" w:hAnsi="Arial"/>
                <w:sz w:val="20"/>
              </w:rPr>
              <w:t>Produce prints of foundation and connection details</w:t>
            </w:r>
          </w:p>
          <w:p w:rsidR="00DC7E37" w:rsidRPr="00C44F8C" w:rsidRDefault="00DC7E37" w:rsidP="00CE5E59">
            <w:pPr>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C7E37" w:rsidP="00492CD2">
            <w:pPr>
              <w:rPr>
                <w:rFonts w:ascii="Arial" w:hAnsi="Arial"/>
                <w:sz w:val="20"/>
              </w:rPr>
            </w:pPr>
            <w:r>
              <w:rPr>
                <w:rFonts w:ascii="Arial" w:hAnsi="Arial"/>
                <w:sz w:val="20"/>
              </w:rPr>
              <w:t>13</w:t>
            </w:r>
          </w:p>
        </w:tc>
      </w:tr>
      <w:tr w:rsidR="007B4387" w:rsidTr="00B5269A">
        <w:tc>
          <w:tcPr>
            <w:tcW w:w="1190" w:type="dxa"/>
          </w:tcPr>
          <w:p w:rsidR="007B4387" w:rsidRPr="00F555AF" w:rsidRDefault="00CE5E59" w:rsidP="00492CD2">
            <w:pPr>
              <w:rPr>
                <w:rFonts w:ascii="Arial" w:hAnsi="Arial"/>
                <w:sz w:val="20"/>
              </w:rPr>
            </w:pPr>
            <w:r>
              <w:rPr>
                <w:rFonts w:ascii="Arial" w:hAnsi="Arial"/>
                <w:sz w:val="20"/>
              </w:rPr>
              <w:t>1,2,4</w:t>
            </w:r>
          </w:p>
        </w:tc>
        <w:tc>
          <w:tcPr>
            <w:tcW w:w="5634" w:type="dxa"/>
          </w:tcPr>
          <w:p w:rsidR="00CE5E59" w:rsidRPr="005B125A" w:rsidRDefault="00CE5E59" w:rsidP="00CE5E59">
            <w:pPr>
              <w:numPr>
                <w:ilvl w:val="0"/>
                <w:numId w:val="22"/>
              </w:numPr>
              <w:rPr>
                <w:rFonts w:ascii="Arial" w:hAnsi="Arial"/>
                <w:b/>
                <w:sz w:val="20"/>
              </w:rPr>
            </w:pPr>
            <w:r w:rsidRPr="005B125A">
              <w:rPr>
                <w:rFonts w:ascii="Arial" w:hAnsi="Arial"/>
                <w:b/>
                <w:sz w:val="20"/>
              </w:rPr>
              <w:t>Schedules, quantities and lists</w:t>
            </w:r>
            <w:r w:rsidR="005B125A">
              <w:rPr>
                <w:rFonts w:ascii="Arial" w:hAnsi="Arial"/>
                <w:b/>
                <w:sz w:val="20"/>
              </w:rPr>
              <w:t xml:space="preserve"> with </w:t>
            </w:r>
            <w:r w:rsidR="00B874AC">
              <w:rPr>
                <w:rFonts w:ascii="Arial" w:hAnsi="Arial"/>
                <w:b/>
                <w:sz w:val="20"/>
              </w:rPr>
              <w:t>BIM</w:t>
            </w:r>
            <w:r w:rsidR="005B125A">
              <w:rPr>
                <w:rFonts w:ascii="Arial" w:hAnsi="Arial"/>
                <w:b/>
                <w:sz w:val="20"/>
              </w:rPr>
              <w:t xml:space="preserve"> Structure</w:t>
            </w:r>
          </w:p>
          <w:p w:rsidR="00CE5E59" w:rsidRDefault="00CE5E59" w:rsidP="00CE5E59">
            <w:pPr>
              <w:numPr>
                <w:ilvl w:val="1"/>
                <w:numId w:val="22"/>
              </w:numPr>
              <w:ind w:left="706"/>
              <w:rPr>
                <w:rFonts w:ascii="Arial" w:hAnsi="Arial"/>
                <w:sz w:val="20"/>
              </w:rPr>
            </w:pPr>
            <w:r>
              <w:rPr>
                <w:rFonts w:ascii="Arial" w:hAnsi="Arial"/>
                <w:sz w:val="20"/>
              </w:rPr>
              <w:t xml:space="preserve">Use </w:t>
            </w:r>
            <w:r w:rsidR="00B874AC">
              <w:rPr>
                <w:rFonts w:ascii="Arial" w:hAnsi="Arial"/>
                <w:sz w:val="20"/>
              </w:rPr>
              <w:t>BIM</w:t>
            </w:r>
            <w:r>
              <w:rPr>
                <w:rFonts w:ascii="Arial" w:hAnsi="Arial"/>
                <w:sz w:val="20"/>
              </w:rPr>
              <w:t xml:space="preserve"> to create a column, beam and footing schedules</w:t>
            </w:r>
          </w:p>
          <w:p w:rsidR="00CE5E59" w:rsidRDefault="00CE5E59" w:rsidP="00CE5E59">
            <w:pPr>
              <w:numPr>
                <w:ilvl w:val="1"/>
                <w:numId w:val="22"/>
              </w:numPr>
              <w:ind w:left="706"/>
              <w:rPr>
                <w:rFonts w:ascii="Arial" w:hAnsi="Arial"/>
                <w:sz w:val="20"/>
              </w:rPr>
            </w:pPr>
            <w:r>
              <w:rPr>
                <w:rFonts w:ascii="Arial" w:hAnsi="Arial"/>
                <w:sz w:val="20"/>
              </w:rPr>
              <w:t xml:space="preserve">Prepare material lists and estimates of quantities using </w:t>
            </w:r>
            <w:r w:rsidR="00B874AC">
              <w:rPr>
                <w:rFonts w:ascii="Arial" w:hAnsi="Arial"/>
                <w:sz w:val="20"/>
              </w:rPr>
              <w:t>BIM</w:t>
            </w:r>
            <w:r>
              <w:rPr>
                <w:rFonts w:ascii="Arial" w:hAnsi="Arial"/>
                <w:sz w:val="20"/>
              </w:rPr>
              <w:t xml:space="preserve"> tools</w:t>
            </w:r>
          </w:p>
          <w:p w:rsidR="005B125A" w:rsidRPr="00CE5E59" w:rsidRDefault="005B125A" w:rsidP="00CE5E59">
            <w:pPr>
              <w:numPr>
                <w:ilvl w:val="1"/>
                <w:numId w:val="22"/>
              </w:numPr>
              <w:ind w:left="706"/>
              <w:rPr>
                <w:rFonts w:ascii="Arial" w:hAnsi="Arial"/>
                <w:sz w:val="20"/>
              </w:rPr>
            </w:pPr>
            <w:r>
              <w:rPr>
                <w:rFonts w:ascii="Arial" w:hAnsi="Arial"/>
                <w:sz w:val="20"/>
              </w:rPr>
              <w:t xml:space="preserve">Prepare and plot selected drawings </w:t>
            </w: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E5E59" w:rsidP="00492CD2">
            <w:pPr>
              <w:rPr>
                <w:rFonts w:ascii="Arial" w:hAnsi="Arial"/>
                <w:sz w:val="20"/>
              </w:rPr>
            </w:pPr>
            <w:r>
              <w:rPr>
                <w:rFonts w:ascii="Arial" w:hAnsi="Arial"/>
                <w:sz w:val="20"/>
              </w:rPr>
              <w:t>14</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F555AF" w:rsidRDefault="007B4387" w:rsidP="00492CD2">
            <w:pPr>
              <w:rPr>
                <w:rFonts w:ascii="Arial" w:hAnsi="Arial"/>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 xml:space="preserve"> </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5B125A" w:rsidRDefault="005B125A" w:rsidP="00DC7E37">
            <w:pPr>
              <w:numPr>
                <w:ilvl w:val="0"/>
                <w:numId w:val="22"/>
              </w:numPr>
              <w:rPr>
                <w:rFonts w:ascii="Arial" w:hAnsi="Arial"/>
                <w:b/>
                <w:sz w:val="20"/>
              </w:rPr>
            </w:pPr>
            <w:r w:rsidRPr="005B125A">
              <w:rPr>
                <w:rFonts w:ascii="Arial" w:hAnsi="Arial"/>
                <w:b/>
                <w:sz w:val="20"/>
              </w:rPr>
              <w:t>Final Test</w:t>
            </w: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15</w:t>
            </w:r>
          </w:p>
        </w:tc>
      </w:tr>
    </w:tbl>
    <w:p w:rsidR="005932F1" w:rsidRDefault="005932F1" w:rsidP="00492CD2">
      <w:pPr>
        <w:rPr>
          <w:rFonts w:ascii="Arial" w:hAnsi="Arial"/>
        </w:rPr>
      </w:pPr>
    </w:p>
    <w:sectPr w:rsidR="005932F1" w:rsidSect="00E3237D">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AC" w:rsidRDefault="00BC64AC">
      <w:r>
        <w:separator/>
      </w:r>
    </w:p>
  </w:endnote>
  <w:endnote w:type="continuationSeparator" w:id="0">
    <w:p w:rsidR="00BC64AC" w:rsidRDefault="00B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AC" w:rsidRDefault="00BC64AC">
      <w:r>
        <w:separator/>
      </w:r>
    </w:p>
  </w:footnote>
  <w:footnote w:type="continuationSeparator" w:id="0">
    <w:p w:rsidR="00BC64AC" w:rsidRDefault="00BC6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38F2" w:rsidRDefault="00433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2734">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338F2">
      <w:tc>
        <w:tcPr>
          <w:tcW w:w="3794" w:type="dxa"/>
        </w:tcPr>
        <w:p w:rsidR="004338F2" w:rsidRDefault="004338F2">
          <w:pPr>
            <w:rPr>
              <w:rFonts w:ascii="Arial" w:hAnsi="Arial"/>
              <w:snapToGrid w:val="0"/>
            </w:rPr>
          </w:pP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p>
      </w:tc>
    </w:tr>
    <w:tr w:rsidR="004338F2">
      <w:tc>
        <w:tcPr>
          <w:tcW w:w="3794" w:type="dxa"/>
        </w:tcPr>
        <w:p w:rsidR="004338F2" w:rsidRDefault="004338F2" w:rsidP="00C54C51">
          <w:pPr>
            <w:rPr>
              <w:rFonts w:ascii="Arial" w:hAnsi="Arial"/>
              <w:snapToGrid w:val="0"/>
            </w:rPr>
          </w:pPr>
          <w:r>
            <w:rPr>
              <w:rFonts w:ascii="Arial" w:hAnsi="Arial"/>
              <w:snapToGrid w:val="0"/>
            </w:rPr>
            <w:t>Applied CAD II</w:t>
          </w: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r>
            <w:rPr>
              <w:rFonts w:ascii="Arial" w:hAnsi="Arial"/>
              <w:snapToGrid w:val="0"/>
            </w:rPr>
            <w:t>CAD 222</w:t>
          </w:r>
        </w:p>
      </w:tc>
    </w:tr>
  </w:tbl>
  <w:p w:rsidR="004338F2" w:rsidRDefault="004338F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916FCD"/>
    <w:multiLevelType w:val="hybridMultilevel"/>
    <w:tmpl w:val="A99404EA"/>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F104C"/>
    <w:multiLevelType w:val="hybridMultilevel"/>
    <w:tmpl w:val="0584E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89644E"/>
    <w:multiLevelType w:val="hybridMultilevel"/>
    <w:tmpl w:val="A5EE1BD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090FFE"/>
    <w:multiLevelType w:val="hybridMultilevel"/>
    <w:tmpl w:val="6D0CD02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nsid w:val="46420E71"/>
    <w:multiLevelType w:val="hybridMultilevel"/>
    <w:tmpl w:val="922056F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CC228C"/>
    <w:multiLevelType w:val="hybridMultilevel"/>
    <w:tmpl w:val="0A640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4743C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934437"/>
    <w:multiLevelType w:val="hybridMultilevel"/>
    <w:tmpl w:val="69AC7F12"/>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CCC1291"/>
    <w:multiLevelType w:val="singleLevel"/>
    <w:tmpl w:val="F17A7A72"/>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7"/>
  </w:num>
  <w:num w:numId="4">
    <w:abstractNumId w:val="16"/>
  </w:num>
  <w:num w:numId="5">
    <w:abstractNumId w:val="21"/>
  </w:num>
  <w:num w:numId="6">
    <w:abstractNumId w:val="3"/>
  </w:num>
  <w:num w:numId="7">
    <w:abstractNumId w:val="1"/>
  </w:num>
  <w:num w:numId="8">
    <w:abstractNumId w:val="15"/>
  </w:num>
  <w:num w:numId="9">
    <w:abstractNumId w:val="17"/>
  </w:num>
  <w:num w:numId="10">
    <w:abstractNumId w:val="4"/>
  </w:num>
  <w:num w:numId="11">
    <w:abstractNumId w:val="12"/>
  </w:num>
  <w:num w:numId="12">
    <w:abstractNumId w:val="0"/>
  </w:num>
  <w:num w:numId="13">
    <w:abstractNumId w:val="10"/>
  </w:num>
  <w:num w:numId="14">
    <w:abstractNumId w:val="6"/>
  </w:num>
  <w:num w:numId="15">
    <w:abstractNumId w:val="8"/>
  </w:num>
  <w:num w:numId="16">
    <w:abstractNumId w:val="19"/>
  </w:num>
  <w:num w:numId="17">
    <w:abstractNumId w:val="13"/>
  </w:num>
  <w:num w:numId="18">
    <w:abstractNumId w:val="11"/>
  </w:num>
  <w:num w:numId="19">
    <w:abstractNumId w:val="2"/>
  </w:num>
  <w:num w:numId="20">
    <w:abstractNumId w:val="18"/>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423F3"/>
    <w:rsid w:val="0007513C"/>
    <w:rsid w:val="0012693A"/>
    <w:rsid w:val="00156554"/>
    <w:rsid w:val="00172088"/>
    <w:rsid w:val="001853C6"/>
    <w:rsid w:val="00192129"/>
    <w:rsid w:val="00196AC6"/>
    <w:rsid w:val="001A6D47"/>
    <w:rsid w:val="001D665A"/>
    <w:rsid w:val="00224385"/>
    <w:rsid w:val="00260052"/>
    <w:rsid w:val="002730CA"/>
    <w:rsid w:val="00284480"/>
    <w:rsid w:val="002C2321"/>
    <w:rsid w:val="0032384F"/>
    <w:rsid w:val="0034570E"/>
    <w:rsid w:val="003506C1"/>
    <w:rsid w:val="003A2715"/>
    <w:rsid w:val="004338F2"/>
    <w:rsid w:val="00472443"/>
    <w:rsid w:val="00492CD2"/>
    <w:rsid w:val="004932AC"/>
    <w:rsid w:val="005023D6"/>
    <w:rsid w:val="00510E0B"/>
    <w:rsid w:val="005115EF"/>
    <w:rsid w:val="005369BA"/>
    <w:rsid w:val="00543EB4"/>
    <w:rsid w:val="005604F4"/>
    <w:rsid w:val="005703CC"/>
    <w:rsid w:val="00577AFA"/>
    <w:rsid w:val="005932F1"/>
    <w:rsid w:val="0059436F"/>
    <w:rsid w:val="005B125A"/>
    <w:rsid w:val="005C1BE3"/>
    <w:rsid w:val="005D08A8"/>
    <w:rsid w:val="00617057"/>
    <w:rsid w:val="00626C24"/>
    <w:rsid w:val="006312B8"/>
    <w:rsid w:val="00682A7B"/>
    <w:rsid w:val="00686B88"/>
    <w:rsid w:val="006B4189"/>
    <w:rsid w:val="006D2C0D"/>
    <w:rsid w:val="00721FF2"/>
    <w:rsid w:val="00753059"/>
    <w:rsid w:val="00755EC2"/>
    <w:rsid w:val="007920AA"/>
    <w:rsid w:val="007B4387"/>
    <w:rsid w:val="007E5A9F"/>
    <w:rsid w:val="007F132C"/>
    <w:rsid w:val="0083317A"/>
    <w:rsid w:val="00886DE1"/>
    <w:rsid w:val="008F4BE9"/>
    <w:rsid w:val="00977DD5"/>
    <w:rsid w:val="009B2CD2"/>
    <w:rsid w:val="00AC2734"/>
    <w:rsid w:val="00B5269A"/>
    <w:rsid w:val="00B7783B"/>
    <w:rsid w:val="00B835FC"/>
    <w:rsid w:val="00B874AC"/>
    <w:rsid w:val="00BC64AC"/>
    <w:rsid w:val="00C23372"/>
    <w:rsid w:val="00C44F8C"/>
    <w:rsid w:val="00C54C51"/>
    <w:rsid w:val="00C9146A"/>
    <w:rsid w:val="00CA5BC4"/>
    <w:rsid w:val="00CC6097"/>
    <w:rsid w:val="00CE5E59"/>
    <w:rsid w:val="00D1300B"/>
    <w:rsid w:val="00D15DF5"/>
    <w:rsid w:val="00D1646A"/>
    <w:rsid w:val="00D212A3"/>
    <w:rsid w:val="00D32998"/>
    <w:rsid w:val="00D43B75"/>
    <w:rsid w:val="00D76A47"/>
    <w:rsid w:val="00DA1C1C"/>
    <w:rsid w:val="00DA6A2A"/>
    <w:rsid w:val="00DB7292"/>
    <w:rsid w:val="00DC7E37"/>
    <w:rsid w:val="00DD181F"/>
    <w:rsid w:val="00DD36BA"/>
    <w:rsid w:val="00DF1A37"/>
    <w:rsid w:val="00DF5AB4"/>
    <w:rsid w:val="00E25868"/>
    <w:rsid w:val="00E3237D"/>
    <w:rsid w:val="00E341CA"/>
    <w:rsid w:val="00EA7EA6"/>
    <w:rsid w:val="00ED3DA7"/>
    <w:rsid w:val="00F2692C"/>
    <w:rsid w:val="00F555AF"/>
    <w:rsid w:val="00F56FBA"/>
    <w:rsid w:val="00F7035C"/>
    <w:rsid w:val="00FD2C10"/>
    <w:rsid w:val="00FE7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ED27B-9BDA-41A7-B089-14695DFB4CD1}"/>
</file>

<file path=customXml/itemProps2.xml><?xml version="1.0" encoding="utf-8"?>
<ds:datastoreItem xmlns:ds="http://schemas.openxmlformats.org/officeDocument/2006/customXml" ds:itemID="{28C7FC32-427C-4017-B2BB-18CF7EFA4F22}"/>
</file>

<file path=customXml/itemProps3.xml><?xml version="1.0" encoding="utf-8"?>
<ds:datastoreItem xmlns:ds="http://schemas.openxmlformats.org/officeDocument/2006/customXml" ds:itemID="{740D7FD9-B7C2-45F6-9BF3-C8984FD748E9}"/>
</file>

<file path=docProps/app.xml><?xml version="1.0" encoding="utf-8"?>
<Properties xmlns="http://schemas.openxmlformats.org/officeDocument/2006/extended-properties" xmlns:vt="http://schemas.openxmlformats.org/officeDocument/2006/docPropsVTypes">
  <Template>Normal.dotm</Template>
  <TotalTime>6</TotalTime>
  <Pages>6</Pages>
  <Words>1313</Words>
  <Characters>7209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8505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Windows User</cp:lastModifiedBy>
  <cp:revision>5</cp:revision>
  <cp:lastPrinted>2012-06-11T13:52:00Z</cp:lastPrinted>
  <dcterms:created xsi:type="dcterms:W3CDTF">2012-07-16T19:16:00Z</dcterms:created>
  <dcterms:modified xsi:type="dcterms:W3CDTF">2012-08-09T17:03:00Z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1738600</vt:r8>
  </property>
</Properties>
</file>